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85" w:rsidRPr="00A73D05" w:rsidRDefault="00822F85" w:rsidP="00822F85">
      <w:pPr>
        <w:shd w:val="clear" w:color="auto" w:fill="FFFFFF"/>
        <w:spacing w:line="480" w:lineRule="auto"/>
        <w:ind w:left="709" w:right="-35"/>
        <w:jc w:val="center"/>
        <w:rPr>
          <w:rFonts w:ascii="Arial" w:hAnsi="Arial" w:cs="Arial"/>
          <w:b/>
          <w:i/>
        </w:rPr>
      </w:pPr>
      <w:r w:rsidRPr="00A73D05">
        <w:rPr>
          <w:rFonts w:ascii="Arial" w:hAnsi="Arial" w:cs="Arial"/>
          <w:b/>
          <w:i/>
        </w:rPr>
        <w:t xml:space="preserve">Załącznik nr </w:t>
      </w:r>
      <w:r>
        <w:rPr>
          <w:rFonts w:ascii="Arial" w:hAnsi="Arial" w:cs="Arial"/>
          <w:b/>
          <w:i/>
        </w:rPr>
        <w:t>1</w:t>
      </w:r>
      <w:bookmarkStart w:id="0" w:name="_GoBack"/>
      <w:bookmarkEnd w:id="0"/>
      <w:r w:rsidRPr="00A73D05">
        <w:rPr>
          <w:rFonts w:ascii="Arial" w:hAnsi="Arial" w:cs="Arial"/>
          <w:b/>
          <w:i/>
        </w:rPr>
        <w:t xml:space="preserve"> do umowy nr …………………………………………..</w:t>
      </w:r>
    </w:p>
    <w:p w:rsidR="008B19F5" w:rsidRPr="00822F85" w:rsidRDefault="00892D53" w:rsidP="00822F85">
      <w:pPr>
        <w:jc w:val="center"/>
        <w:rPr>
          <w:rFonts w:ascii="Arial" w:hAnsi="Arial" w:cs="Arial"/>
          <w:b/>
          <w:u w:val="single"/>
        </w:rPr>
      </w:pPr>
      <w:r w:rsidRPr="00822F85">
        <w:rPr>
          <w:rFonts w:ascii="Arial" w:hAnsi="Arial" w:cs="Arial"/>
          <w:b/>
          <w:u w:val="single"/>
        </w:rPr>
        <w:t>Ocena i pomiary u</w:t>
      </w:r>
      <w:r w:rsidR="00532F13" w:rsidRPr="00822F85">
        <w:rPr>
          <w:rFonts w:ascii="Arial" w:hAnsi="Arial" w:cs="Arial"/>
          <w:b/>
          <w:u w:val="single"/>
        </w:rPr>
        <w:t>ltrasonograficzne</w:t>
      </w:r>
    </w:p>
    <w:p w:rsidR="00532F13" w:rsidRPr="00822F85" w:rsidRDefault="00532F13">
      <w:pPr>
        <w:rPr>
          <w:rFonts w:ascii="Arial" w:hAnsi="Arial" w:cs="Arial"/>
          <w:b/>
        </w:rPr>
      </w:pPr>
      <w:proofErr w:type="spellStart"/>
      <w:r w:rsidRPr="00822F85">
        <w:rPr>
          <w:rFonts w:ascii="Arial" w:hAnsi="Arial" w:cs="Arial"/>
          <w:b/>
        </w:rPr>
        <w:t>Usg</w:t>
      </w:r>
      <w:proofErr w:type="spellEnd"/>
      <w:r w:rsidRPr="00822F85">
        <w:rPr>
          <w:rFonts w:ascii="Arial" w:hAnsi="Arial" w:cs="Arial"/>
          <w:b/>
        </w:rPr>
        <w:t xml:space="preserve"> wątroby:</w:t>
      </w:r>
    </w:p>
    <w:p w:rsidR="00532F13" w:rsidRPr="00822F85" w:rsidRDefault="00532F13" w:rsidP="00532F1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>Pomiar wielkości wątroby, pęcherzyka żółciowego oraz średnicy aorty brzusznej</w:t>
      </w:r>
    </w:p>
    <w:p w:rsidR="00532F13" w:rsidRPr="00822F85" w:rsidRDefault="00532F13" w:rsidP="00532F1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 xml:space="preserve">Ocena </w:t>
      </w:r>
      <w:proofErr w:type="spellStart"/>
      <w:r w:rsidRPr="00822F85">
        <w:rPr>
          <w:rFonts w:ascii="Arial" w:hAnsi="Arial" w:cs="Arial"/>
        </w:rPr>
        <w:t>echogeniczności</w:t>
      </w:r>
      <w:proofErr w:type="spellEnd"/>
      <w:r w:rsidRPr="00822F85">
        <w:rPr>
          <w:rFonts w:ascii="Arial" w:hAnsi="Arial" w:cs="Arial"/>
        </w:rPr>
        <w:t xml:space="preserve"> wątroby</w:t>
      </w:r>
    </w:p>
    <w:p w:rsidR="00532F13" w:rsidRPr="00822F85" w:rsidRDefault="00532F13" w:rsidP="00532F13">
      <w:pPr>
        <w:rPr>
          <w:rFonts w:ascii="Arial" w:hAnsi="Arial" w:cs="Arial"/>
          <w:b/>
        </w:rPr>
      </w:pPr>
      <w:proofErr w:type="spellStart"/>
      <w:r w:rsidRPr="00822F85">
        <w:rPr>
          <w:rFonts w:ascii="Arial" w:hAnsi="Arial" w:cs="Arial"/>
          <w:b/>
        </w:rPr>
        <w:t>Usg</w:t>
      </w:r>
      <w:proofErr w:type="spellEnd"/>
      <w:r w:rsidRPr="00822F85">
        <w:rPr>
          <w:rFonts w:ascii="Arial" w:hAnsi="Arial" w:cs="Arial"/>
          <w:b/>
        </w:rPr>
        <w:t xml:space="preserve"> tarczycy:</w:t>
      </w:r>
    </w:p>
    <w:p w:rsidR="00892D53" w:rsidRPr="00822F85" w:rsidRDefault="00892D53" w:rsidP="00532F1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 xml:space="preserve">Pomiar </w:t>
      </w:r>
      <w:proofErr w:type="spellStart"/>
      <w:r w:rsidRPr="00822F85">
        <w:rPr>
          <w:rFonts w:ascii="Arial" w:hAnsi="Arial" w:cs="Arial"/>
        </w:rPr>
        <w:t>cieśni</w:t>
      </w:r>
      <w:proofErr w:type="spellEnd"/>
      <w:r w:rsidRPr="00822F85">
        <w:rPr>
          <w:rFonts w:ascii="Arial" w:hAnsi="Arial" w:cs="Arial"/>
        </w:rPr>
        <w:t xml:space="preserve"> tarczycy w przekroju poprzecznym</w:t>
      </w:r>
    </w:p>
    <w:p w:rsidR="00532F13" w:rsidRPr="00822F85" w:rsidRDefault="00532F13" w:rsidP="00532F1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>Pomiar tarczycy: długość, głębokość, szerokość- wyliczenie objętości tarczycy</w:t>
      </w:r>
    </w:p>
    <w:p w:rsidR="00892D53" w:rsidRPr="00822F85" w:rsidRDefault="00892D53" w:rsidP="00532F1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 xml:space="preserve">Ocena </w:t>
      </w:r>
      <w:proofErr w:type="spellStart"/>
      <w:r w:rsidRPr="00822F85">
        <w:rPr>
          <w:rFonts w:ascii="Arial" w:hAnsi="Arial" w:cs="Arial"/>
        </w:rPr>
        <w:t>echogeniczności</w:t>
      </w:r>
      <w:proofErr w:type="spellEnd"/>
      <w:r w:rsidRPr="00822F85">
        <w:rPr>
          <w:rFonts w:ascii="Arial" w:hAnsi="Arial" w:cs="Arial"/>
        </w:rPr>
        <w:t xml:space="preserve"> tarczycy</w:t>
      </w:r>
    </w:p>
    <w:p w:rsidR="00892D53" w:rsidRPr="00822F85" w:rsidRDefault="00892D53" w:rsidP="00532F1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>Ocena unaczynienia tarczycy</w:t>
      </w:r>
    </w:p>
    <w:p w:rsidR="00892D53" w:rsidRPr="00822F85" w:rsidRDefault="00892D53" w:rsidP="00892D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>Dokumentacja istniejących guzków tarczycy w przekroju podłużnym i poprzecznym wraz z pomiarem</w:t>
      </w:r>
    </w:p>
    <w:p w:rsidR="00892D53" w:rsidRPr="00822F85" w:rsidRDefault="00892D53" w:rsidP="00892D53">
      <w:pPr>
        <w:pStyle w:val="Akapitzlist"/>
        <w:rPr>
          <w:rFonts w:ascii="Arial" w:hAnsi="Arial" w:cs="Arial"/>
        </w:rPr>
      </w:pPr>
    </w:p>
    <w:p w:rsidR="00892D53" w:rsidRPr="00822F85" w:rsidRDefault="00892D53" w:rsidP="004D0B8D">
      <w:pPr>
        <w:pStyle w:val="Akapitzlist"/>
        <w:ind w:left="0"/>
        <w:rPr>
          <w:rFonts w:ascii="Arial" w:hAnsi="Arial" w:cs="Arial"/>
          <w:b/>
        </w:rPr>
      </w:pPr>
      <w:proofErr w:type="spellStart"/>
      <w:r w:rsidRPr="00822F85">
        <w:rPr>
          <w:rFonts w:ascii="Arial" w:hAnsi="Arial" w:cs="Arial"/>
          <w:b/>
        </w:rPr>
        <w:t>Usg</w:t>
      </w:r>
      <w:proofErr w:type="spellEnd"/>
      <w:r w:rsidRPr="00822F85">
        <w:rPr>
          <w:rFonts w:ascii="Arial" w:hAnsi="Arial" w:cs="Arial"/>
          <w:b/>
        </w:rPr>
        <w:t xml:space="preserve"> tętnic szyjnych:</w:t>
      </w:r>
    </w:p>
    <w:p w:rsidR="004D0B8D" w:rsidRPr="00822F85" w:rsidRDefault="004D0B8D" w:rsidP="004D0B8D">
      <w:pPr>
        <w:pStyle w:val="Akapitzlist"/>
        <w:ind w:left="0"/>
        <w:rPr>
          <w:rFonts w:ascii="Arial" w:hAnsi="Arial" w:cs="Arial"/>
          <w:b/>
        </w:rPr>
      </w:pPr>
    </w:p>
    <w:p w:rsidR="00892D53" w:rsidRPr="00822F85" w:rsidRDefault="004D0B8D" w:rsidP="004D0B8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>Pomiar IMT prawej i lewej CCA</w:t>
      </w:r>
    </w:p>
    <w:p w:rsidR="004D0B8D" w:rsidRPr="00822F85" w:rsidRDefault="004D0B8D" w:rsidP="004D0B8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 xml:space="preserve">Obrazowanie blaszek miażdżycowych </w:t>
      </w:r>
    </w:p>
    <w:p w:rsidR="004D0B8D" w:rsidRPr="00822F85" w:rsidRDefault="004D0B8D" w:rsidP="004D0B8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>Pomiar grubości IMT w miejscu blaszki na każdym odcinku tętnic szyjnych</w:t>
      </w:r>
    </w:p>
    <w:p w:rsidR="004D0B8D" w:rsidRPr="00822F85" w:rsidRDefault="004D0B8D" w:rsidP="004D0B8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22F85">
        <w:rPr>
          <w:rFonts w:ascii="Arial" w:hAnsi="Arial" w:cs="Arial"/>
        </w:rPr>
        <w:t>Pomiar stopnia zwężenia ICA</w:t>
      </w:r>
    </w:p>
    <w:p w:rsidR="004D0B8D" w:rsidRPr="00822F85" w:rsidRDefault="004D0B8D" w:rsidP="004D0B8D">
      <w:pPr>
        <w:rPr>
          <w:rFonts w:ascii="Arial" w:hAnsi="Arial" w:cs="Arial"/>
          <w:b/>
        </w:rPr>
      </w:pPr>
      <w:proofErr w:type="spellStart"/>
      <w:r w:rsidRPr="00822F85">
        <w:rPr>
          <w:rFonts w:ascii="Arial" w:hAnsi="Arial" w:cs="Arial"/>
          <w:b/>
        </w:rPr>
        <w:t>Usg</w:t>
      </w:r>
      <w:proofErr w:type="spellEnd"/>
      <w:r w:rsidRPr="00822F85">
        <w:rPr>
          <w:rFonts w:ascii="Arial" w:hAnsi="Arial" w:cs="Arial"/>
          <w:b/>
        </w:rPr>
        <w:t xml:space="preserve"> serca:</w:t>
      </w:r>
    </w:p>
    <w:p w:rsidR="004D0B8D" w:rsidRPr="00822F85" w:rsidRDefault="004D0B8D" w:rsidP="00E607F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Przymostkowa w osi długiej (LAX):</w:t>
      </w:r>
    </w:p>
    <w:p w:rsidR="004D0B8D" w:rsidRPr="00822F85" w:rsidRDefault="004D0B8D" w:rsidP="00E607FD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2D nagranie w pętli (7 cykli)</w:t>
      </w:r>
    </w:p>
    <w:p w:rsidR="004D0B8D" w:rsidRPr="00822F85" w:rsidRDefault="004D0B8D" w:rsidP="00E607FD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wymiary RV, IVS, LV, PW w 2D i M-MODE </w:t>
      </w:r>
      <w:r w:rsidRPr="00822F85">
        <w:rPr>
          <w:rFonts w:ascii="Arial" w:hAnsi="Arial" w:cs="Arial"/>
          <w:sz w:val="22"/>
          <w:szCs w:val="22"/>
        </w:rPr>
        <w:t>(w skurczu i</w:t>
      </w:r>
      <w:r w:rsidRPr="00822F85">
        <w:rPr>
          <w:rFonts w:ascii="Arial" w:hAnsi="Arial" w:cs="Arial"/>
          <w:color w:val="000000"/>
          <w:sz w:val="22"/>
          <w:szCs w:val="22"/>
        </w:rPr>
        <w:t xml:space="preserve"> rozkurczu)</w:t>
      </w:r>
    </w:p>
    <w:p w:rsidR="004D0B8D" w:rsidRPr="00822F85" w:rsidRDefault="004D0B8D" w:rsidP="00E607FD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wymiary </w:t>
      </w:r>
      <w:proofErr w:type="spellStart"/>
      <w:r w:rsidRPr="00822F85">
        <w:rPr>
          <w:rFonts w:ascii="Arial" w:hAnsi="Arial" w:cs="Arial"/>
          <w:color w:val="000000"/>
          <w:sz w:val="22"/>
          <w:szCs w:val="22"/>
        </w:rPr>
        <w:t>Ao</w:t>
      </w:r>
      <w:proofErr w:type="spellEnd"/>
      <w:r w:rsidRPr="00822F85">
        <w:rPr>
          <w:rFonts w:ascii="Arial" w:hAnsi="Arial" w:cs="Arial"/>
          <w:color w:val="000000"/>
          <w:sz w:val="22"/>
          <w:szCs w:val="22"/>
        </w:rPr>
        <w:t>, LA w 2D i M-MODE</w:t>
      </w:r>
    </w:p>
    <w:p w:rsidR="004D0B8D" w:rsidRPr="00822F85" w:rsidRDefault="004D0B8D" w:rsidP="00E607FD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kolor Doppler- zastawka mitralna (7 cykli)</w:t>
      </w:r>
    </w:p>
    <w:p w:rsidR="004D0B8D" w:rsidRPr="00822F85" w:rsidRDefault="004D0B8D" w:rsidP="00E607FD">
      <w:pPr>
        <w:pStyle w:val="NormalnyWeb"/>
        <w:numPr>
          <w:ilvl w:val="0"/>
          <w:numId w:val="5"/>
        </w:numPr>
        <w:spacing w:before="0" w:beforeAutospacing="0" w:after="16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kolor Doppler- zastawka aortalna (7 cykli)</w:t>
      </w:r>
    </w:p>
    <w:p w:rsidR="004D0B8D" w:rsidRPr="00822F85" w:rsidRDefault="004D0B8D" w:rsidP="00E607FD">
      <w:pPr>
        <w:pStyle w:val="NormalnyWeb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2.  Przymostkowa w osi krótkiej (SAX):</w:t>
      </w:r>
    </w:p>
    <w:p w:rsidR="004D0B8D" w:rsidRPr="00822F85" w:rsidRDefault="004D0B8D" w:rsidP="00E607FD">
      <w:pPr>
        <w:pStyle w:val="NormalnyWeb"/>
        <w:spacing w:before="0" w:beforeAutospacing="0" w:after="0" w:afterAutospacing="0" w:line="360" w:lineRule="auto"/>
        <w:ind w:left="66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     A.    2D- poziom zastawki aortalnej</w:t>
      </w:r>
    </w:p>
    <w:p w:rsidR="004D0B8D" w:rsidRPr="00822F85" w:rsidRDefault="004D0B8D" w:rsidP="00E607FD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nagranie w pętli zastawki aortalnej (7 cykli)</w:t>
      </w:r>
    </w:p>
    <w:p w:rsidR="004D0B8D" w:rsidRPr="00822F85" w:rsidRDefault="004D0B8D" w:rsidP="00E607FD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kolor Doppler- zastawka pnia płucnego (7 cykli)</w:t>
      </w:r>
    </w:p>
    <w:p w:rsidR="004D0B8D" w:rsidRPr="00822F85" w:rsidRDefault="004D0B8D" w:rsidP="00E607FD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CW Doppler przez zastawkę pnia płucnego przy obecności niedomykalności</w:t>
      </w:r>
    </w:p>
    <w:p w:rsidR="004D0B8D" w:rsidRPr="00822F85" w:rsidRDefault="004D0B8D" w:rsidP="00E607FD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PW Doppler- przez zastawkę pnia płucnego, </w:t>
      </w:r>
      <w:proofErr w:type="spellStart"/>
      <w:r w:rsidRPr="00822F85">
        <w:rPr>
          <w:rFonts w:ascii="Arial" w:hAnsi="Arial" w:cs="Arial"/>
          <w:color w:val="000000"/>
          <w:sz w:val="22"/>
          <w:szCs w:val="22"/>
        </w:rPr>
        <w:t>AcT</w:t>
      </w:r>
      <w:proofErr w:type="spellEnd"/>
      <w:r w:rsidRPr="00822F85">
        <w:rPr>
          <w:rFonts w:ascii="Arial" w:hAnsi="Arial" w:cs="Arial"/>
          <w:color w:val="000000"/>
          <w:sz w:val="22"/>
          <w:szCs w:val="22"/>
        </w:rPr>
        <w:t xml:space="preserve"> (3 cykle)</w:t>
      </w:r>
    </w:p>
    <w:p w:rsidR="004D0B8D" w:rsidRPr="00822F85" w:rsidRDefault="004D0B8D" w:rsidP="00E607FD">
      <w:pPr>
        <w:pStyle w:val="NormalnyWeb"/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D0B8D" w:rsidRPr="00822F85" w:rsidRDefault="004D0B8D" w:rsidP="00E607FD">
      <w:pPr>
        <w:pStyle w:val="NormalnyWeb"/>
        <w:spacing w:before="0" w:beforeAutospacing="0" w:after="16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       B.   2D- poziom mięśni brodawkowatych, nagranie w pętli (7 cykli)</w:t>
      </w:r>
    </w:p>
    <w:p w:rsidR="004D0B8D" w:rsidRPr="00822F85" w:rsidRDefault="004D0B8D" w:rsidP="00E607FD">
      <w:pPr>
        <w:pStyle w:val="NormalnyWeb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3. Koniuszkowa 4-jamowa (4CH)</w:t>
      </w:r>
    </w:p>
    <w:p w:rsidR="004D0B8D" w:rsidRPr="00822F85" w:rsidRDefault="004D0B8D" w:rsidP="00E607FD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lastRenderedPageBreak/>
        <w:t>2D nagranie w pętli 4CH (7 cykli)</w:t>
      </w:r>
    </w:p>
    <w:p w:rsidR="004D0B8D" w:rsidRPr="00822F85" w:rsidRDefault="004D0B8D" w:rsidP="00E607FD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2D optymalizacja LV (7 cykli)</w:t>
      </w:r>
    </w:p>
    <w:p w:rsidR="004D0B8D" w:rsidRPr="00822F85" w:rsidRDefault="004D0B8D" w:rsidP="00E607FD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EF metodą Simpsona</w:t>
      </w:r>
    </w:p>
    <w:p w:rsidR="004D0B8D" w:rsidRPr="00822F85" w:rsidRDefault="004D0B8D" w:rsidP="00E607FD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2D- optymalizacja LA nagranie w pętli (7 cykli)</w:t>
      </w:r>
    </w:p>
    <w:p w:rsidR="004D0B8D" w:rsidRPr="00822F85" w:rsidRDefault="004D0B8D" w:rsidP="00E607FD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pomiar pola powierzchni lewego przedsionka w rozkurczu i skurczu </w:t>
      </w:r>
    </w:p>
    <w:p w:rsidR="004D0B8D" w:rsidRPr="00822F85" w:rsidRDefault="004D0B8D" w:rsidP="00E607FD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kolor Doppler- zastawka mitralna- cały lewy przedsionek (7 cykli)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CW Doppler- zastawka mitralna- na wypadek oceny </w:t>
      </w:r>
      <w:proofErr w:type="spellStart"/>
      <w:r w:rsidRPr="00822F85">
        <w:rPr>
          <w:rFonts w:ascii="Arial" w:hAnsi="Arial" w:cs="Arial"/>
          <w:color w:val="000000"/>
          <w:sz w:val="22"/>
          <w:szCs w:val="22"/>
        </w:rPr>
        <w:t>stenozy</w:t>
      </w:r>
      <w:proofErr w:type="spellEnd"/>
      <w:r w:rsidRPr="00822F85">
        <w:rPr>
          <w:rFonts w:ascii="Arial" w:hAnsi="Arial" w:cs="Arial"/>
          <w:color w:val="000000"/>
          <w:sz w:val="22"/>
          <w:szCs w:val="22"/>
        </w:rPr>
        <w:t xml:space="preserve"> (3 cykle)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Kolor M-</w:t>
      </w:r>
      <w:proofErr w:type="spellStart"/>
      <w:r w:rsidRPr="00822F85">
        <w:rPr>
          <w:rFonts w:ascii="Arial" w:hAnsi="Arial" w:cs="Arial"/>
          <w:color w:val="000000"/>
          <w:sz w:val="22"/>
          <w:szCs w:val="22"/>
        </w:rPr>
        <w:t>mode</w:t>
      </w:r>
      <w:proofErr w:type="spellEnd"/>
      <w:r w:rsidRPr="00822F85">
        <w:rPr>
          <w:rFonts w:ascii="Arial" w:hAnsi="Arial" w:cs="Arial"/>
          <w:color w:val="000000"/>
          <w:sz w:val="22"/>
          <w:szCs w:val="22"/>
        </w:rPr>
        <w:t xml:space="preserve"> zastawka mitralna 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PW Doppler- napływ mitralny na swobodnym wydechu (3 cykle), manewr </w:t>
      </w:r>
      <w:proofErr w:type="spellStart"/>
      <w:r w:rsidRPr="00822F85">
        <w:rPr>
          <w:rFonts w:ascii="Arial" w:hAnsi="Arial" w:cs="Arial"/>
          <w:color w:val="000000"/>
          <w:sz w:val="22"/>
          <w:szCs w:val="22"/>
        </w:rPr>
        <w:t>Valsalvy</w:t>
      </w:r>
      <w:proofErr w:type="spellEnd"/>
      <w:r w:rsidRPr="00822F85">
        <w:rPr>
          <w:rFonts w:ascii="Arial" w:hAnsi="Arial" w:cs="Arial"/>
          <w:color w:val="000000"/>
          <w:sz w:val="22"/>
          <w:szCs w:val="22"/>
        </w:rPr>
        <w:t xml:space="preserve"> (3 cykle)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TDI- pierścień mitralny- ściana boczna (3 cykle)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TDI - pierścień mitralny - przegroda (3 cykle)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2D- optymalizacja RV, nagranie w pętli (7 cykli)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2D- optymalizacja RA nagranie w pętli (7 cykli)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Kolor Doppler- zastawka trójdzielna- cały RA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CW </w:t>
      </w:r>
      <w:proofErr w:type="spellStart"/>
      <w:r w:rsidRPr="00822F85">
        <w:rPr>
          <w:rFonts w:ascii="Arial" w:hAnsi="Arial" w:cs="Arial"/>
          <w:color w:val="000000"/>
          <w:sz w:val="22"/>
          <w:szCs w:val="22"/>
        </w:rPr>
        <w:t>dopler</w:t>
      </w:r>
      <w:proofErr w:type="spellEnd"/>
      <w:r w:rsidRPr="00822F85">
        <w:rPr>
          <w:rFonts w:ascii="Arial" w:hAnsi="Arial" w:cs="Arial"/>
          <w:color w:val="000000"/>
          <w:sz w:val="22"/>
          <w:szCs w:val="22"/>
        </w:rPr>
        <w:t>- zastawka trójdzielna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M-</w:t>
      </w:r>
      <w:proofErr w:type="spellStart"/>
      <w:r w:rsidRPr="00822F85">
        <w:rPr>
          <w:rFonts w:ascii="Arial" w:hAnsi="Arial" w:cs="Arial"/>
          <w:color w:val="000000"/>
          <w:sz w:val="22"/>
          <w:szCs w:val="22"/>
        </w:rPr>
        <w:t>mode</w:t>
      </w:r>
      <w:proofErr w:type="spellEnd"/>
      <w:r w:rsidRPr="00822F85">
        <w:rPr>
          <w:rFonts w:ascii="Arial" w:hAnsi="Arial" w:cs="Arial"/>
          <w:color w:val="000000"/>
          <w:sz w:val="22"/>
          <w:szCs w:val="22"/>
        </w:rPr>
        <w:t xml:space="preserve">- pierścień trójdzielny- TAPSE (3 cykle) </w:t>
      </w:r>
    </w:p>
    <w:p w:rsidR="004D0B8D" w:rsidRPr="00822F85" w:rsidRDefault="004D0B8D" w:rsidP="00E607FD">
      <w:pPr>
        <w:pStyle w:val="NormalnyWeb"/>
        <w:numPr>
          <w:ilvl w:val="0"/>
          <w:numId w:val="8"/>
        </w:numPr>
        <w:spacing w:before="0" w:beforeAutospacing="0" w:after="16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TDI- pierścień zastawki trójdzielny (3 cykle)</w:t>
      </w:r>
    </w:p>
    <w:p w:rsidR="004D0B8D" w:rsidRPr="00822F85" w:rsidRDefault="004D0B8D" w:rsidP="00E607FD">
      <w:pPr>
        <w:pStyle w:val="NormalnyWeb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4. koniuszkowa 5-jamowa (5CH)</w:t>
      </w:r>
    </w:p>
    <w:p w:rsidR="004D0B8D" w:rsidRPr="00822F85" w:rsidRDefault="004D0B8D" w:rsidP="00E607FD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2D nagranie w pętli (7 cykli)</w:t>
      </w:r>
    </w:p>
    <w:p w:rsidR="004D0B8D" w:rsidRPr="00822F85" w:rsidRDefault="004D0B8D" w:rsidP="00E607FD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Kolor Doppler - zastawka aortalna (7 cykli)</w:t>
      </w:r>
    </w:p>
    <w:p w:rsidR="004D0B8D" w:rsidRPr="00822F85" w:rsidRDefault="004D0B8D" w:rsidP="00E607FD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CW Doppler - zastawka aortalna (3 cykle)</w:t>
      </w:r>
    </w:p>
    <w:p w:rsidR="004D0B8D" w:rsidRPr="00822F85" w:rsidRDefault="004D0B8D" w:rsidP="00E607FD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PW Doppler - LVOT (3 cykle)</w:t>
      </w:r>
    </w:p>
    <w:p w:rsidR="004D0B8D" w:rsidRPr="00822F85" w:rsidRDefault="004D0B8D" w:rsidP="00E607FD">
      <w:pPr>
        <w:pStyle w:val="NormalnyWeb"/>
        <w:numPr>
          <w:ilvl w:val="0"/>
          <w:numId w:val="9"/>
        </w:numPr>
        <w:spacing w:before="0" w:beforeAutospacing="0" w:after="16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PW Doppler - napływ mitralny/ LVOT- do IVRT (3 </w:t>
      </w:r>
      <w:proofErr w:type="spellStart"/>
      <w:r w:rsidRPr="00822F85">
        <w:rPr>
          <w:rFonts w:ascii="Arial" w:hAnsi="Arial" w:cs="Arial"/>
          <w:color w:val="000000"/>
          <w:sz w:val="22"/>
          <w:szCs w:val="22"/>
        </w:rPr>
        <w:t>cylke</w:t>
      </w:r>
      <w:proofErr w:type="spellEnd"/>
      <w:r w:rsidRPr="00822F85">
        <w:rPr>
          <w:rFonts w:ascii="Arial" w:hAnsi="Arial" w:cs="Arial"/>
          <w:color w:val="000000"/>
          <w:sz w:val="22"/>
          <w:szCs w:val="22"/>
        </w:rPr>
        <w:t>)</w:t>
      </w:r>
    </w:p>
    <w:p w:rsidR="004D0B8D" w:rsidRPr="00822F85" w:rsidRDefault="004D0B8D" w:rsidP="00E607FD">
      <w:pPr>
        <w:pStyle w:val="NormalnyWeb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5. Koniuszkowa 2-jamowa</w:t>
      </w:r>
    </w:p>
    <w:p w:rsidR="004D0B8D" w:rsidRPr="00822F85" w:rsidRDefault="004D0B8D" w:rsidP="00E607FD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2D nagranie w pętli (7 cykli)</w:t>
      </w:r>
    </w:p>
    <w:p w:rsidR="004D0B8D" w:rsidRPr="00822F85" w:rsidRDefault="004D0B8D" w:rsidP="00E607FD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EF LV metodą Simpsona</w:t>
      </w:r>
    </w:p>
    <w:p w:rsidR="004D0B8D" w:rsidRPr="00822F85" w:rsidRDefault="004D0B8D" w:rsidP="00E607FD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pomiar pola powierzchni lewego przedsionka w rozkurczu i skurczu </w:t>
      </w:r>
    </w:p>
    <w:p w:rsidR="004D0B8D" w:rsidRPr="00822F85" w:rsidRDefault="004D0B8D" w:rsidP="00E607FD">
      <w:pPr>
        <w:pStyle w:val="NormalnyWeb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6. Koniuszkowa 3-jamowa </w:t>
      </w:r>
    </w:p>
    <w:p w:rsidR="004D0B8D" w:rsidRPr="00822F85" w:rsidRDefault="004D0B8D" w:rsidP="00822F85">
      <w:pPr>
        <w:pStyle w:val="NormalnyWeb"/>
        <w:numPr>
          <w:ilvl w:val="0"/>
          <w:numId w:val="11"/>
        </w:numPr>
        <w:spacing w:before="0" w:beforeAutospacing="0" w:after="12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2D nagranie w pętli (7 cykli)</w:t>
      </w:r>
    </w:p>
    <w:p w:rsidR="004D0B8D" w:rsidRPr="00822F85" w:rsidRDefault="004D0B8D" w:rsidP="00E607FD">
      <w:pPr>
        <w:pStyle w:val="NormalnyWeb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 xml:space="preserve">7. </w:t>
      </w:r>
      <w:proofErr w:type="spellStart"/>
      <w:r w:rsidRPr="00822F85">
        <w:rPr>
          <w:rFonts w:ascii="Arial" w:hAnsi="Arial" w:cs="Arial"/>
          <w:color w:val="000000"/>
          <w:sz w:val="22"/>
          <w:szCs w:val="22"/>
        </w:rPr>
        <w:t>Podmostkowa</w:t>
      </w:r>
      <w:proofErr w:type="spellEnd"/>
    </w:p>
    <w:p w:rsidR="004D0B8D" w:rsidRPr="00822F85" w:rsidRDefault="004D0B8D" w:rsidP="00E607F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VCI, podczas spokojnego wydechu (7 cykli)</w:t>
      </w:r>
    </w:p>
    <w:p w:rsidR="004D0B8D" w:rsidRPr="00822F85" w:rsidRDefault="004D0B8D" w:rsidP="00E607F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lastRenderedPageBreak/>
        <w:t>PMP (7 cykli)</w:t>
      </w:r>
    </w:p>
    <w:p w:rsidR="004D0B8D" w:rsidRPr="00822F85" w:rsidRDefault="004D0B8D" w:rsidP="00E607F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PMP kolor (7 cykli)</w:t>
      </w:r>
    </w:p>
    <w:p w:rsidR="004D0B8D" w:rsidRPr="00822F85" w:rsidRDefault="004D0B8D" w:rsidP="00E607F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grubość ściany RV (7 cykli)</w:t>
      </w:r>
    </w:p>
    <w:p w:rsidR="004D0B8D" w:rsidRPr="00822F85" w:rsidRDefault="004D0B8D" w:rsidP="00E607FD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22F85">
        <w:rPr>
          <w:rFonts w:ascii="Arial" w:hAnsi="Arial" w:cs="Arial"/>
          <w:color w:val="000000"/>
          <w:sz w:val="22"/>
          <w:szCs w:val="22"/>
        </w:rPr>
        <w:t>płyn w worku osierdziowym +/-</w:t>
      </w:r>
    </w:p>
    <w:p w:rsidR="004D0B8D" w:rsidRPr="00822F85" w:rsidRDefault="004D0B8D" w:rsidP="00E607FD">
      <w:pPr>
        <w:tabs>
          <w:tab w:val="left" w:pos="567"/>
          <w:tab w:val="left" w:pos="709"/>
          <w:tab w:val="left" w:pos="1134"/>
        </w:tabs>
        <w:spacing w:line="360" w:lineRule="auto"/>
        <w:rPr>
          <w:rFonts w:ascii="Arial" w:hAnsi="Arial" w:cs="Arial"/>
        </w:rPr>
      </w:pPr>
      <w:r w:rsidRPr="00822F85">
        <w:rPr>
          <w:rFonts w:ascii="Arial" w:hAnsi="Arial" w:cs="Arial"/>
        </w:rPr>
        <w:t>8. Ocena zastawek pod kątem zwyrodnienia lub zwapnienia, obecność wegetacji, skrzepliny w jamach serca, guzy serca.</w:t>
      </w:r>
    </w:p>
    <w:p w:rsidR="004D0B8D" w:rsidRPr="00822F85" w:rsidRDefault="004D0B8D" w:rsidP="004D0B8D">
      <w:pPr>
        <w:rPr>
          <w:rFonts w:ascii="Arial" w:hAnsi="Arial" w:cs="Arial"/>
        </w:rPr>
      </w:pPr>
    </w:p>
    <w:sectPr w:rsidR="004D0B8D" w:rsidRPr="00822F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74" w:rsidRDefault="00C84174" w:rsidP="00822F85">
      <w:pPr>
        <w:spacing w:after="0" w:line="240" w:lineRule="auto"/>
      </w:pPr>
      <w:r>
        <w:separator/>
      </w:r>
    </w:p>
  </w:endnote>
  <w:endnote w:type="continuationSeparator" w:id="0">
    <w:p w:rsidR="00C84174" w:rsidRDefault="00C84174" w:rsidP="0082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85" w:rsidRPr="00AE3F30" w:rsidRDefault="00822F85" w:rsidP="00822F85">
    <w:pPr>
      <w:spacing w:after="0"/>
      <w:jc w:val="center"/>
      <w:rPr>
        <w:sz w:val="16"/>
        <w:szCs w:val="16"/>
        <w:lang w:eastAsia="ar-SA"/>
      </w:rPr>
    </w:pPr>
    <w:r w:rsidRPr="00AE3F30">
      <w:rPr>
        <w:sz w:val="16"/>
        <w:szCs w:val="16"/>
        <w:lang w:eastAsia="ar-SA"/>
      </w:rPr>
      <w:t>Uniwersytet Medyczny w Białymstoku</w:t>
    </w:r>
    <w:r w:rsidRPr="00AE3F30">
      <w:rPr>
        <w:sz w:val="16"/>
        <w:szCs w:val="16"/>
        <w:lang w:val="x-none" w:eastAsia="ar-SA"/>
      </w:rPr>
      <w:t xml:space="preserve">,  </w:t>
    </w:r>
    <w:r w:rsidRPr="00AE3F30">
      <w:rPr>
        <w:sz w:val="16"/>
        <w:szCs w:val="16"/>
        <w:lang w:eastAsia="ar-SA"/>
      </w:rPr>
      <w:t xml:space="preserve"> ul. Jana Kilińskiego 1, 15-089 Białystok</w:t>
    </w:r>
  </w:p>
  <w:p w:rsidR="00822F85" w:rsidRPr="00822F85" w:rsidRDefault="00822F85" w:rsidP="00822F85">
    <w:pPr>
      <w:tabs>
        <w:tab w:val="center" w:pos="4536"/>
        <w:tab w:val="right" w:pos="9071"/>
      </w:tabs>
      <w:spacing w:after="0"/>
      <w:jc w:val="center"/>
      <w:rPr>
        <w:sz w:val="16"/>
        <w:szCs w:val="16"/>
        <w:lang w:eastAsia="ar-SA"/>
      </w:rPr>
    </w:pPr>
    <w:r w:rsidRPr="00AE3F30">
      <w:rPr>
        <w:sz w:val="16"/>
        <w:szCs w:val="16"/>
        <w:lang w:eastAsia="ar-SA"/>
      </w:rPr>
      <w:t>Projekt „Analiza mowy narzędziem wczesnego wykrywania i monitorowania chorób cywilizacyjnych.”, akronim: VAMP, współfinansowany przez Unię Europejską ze środków Europejskiego Funduszu Rozwoju Regionalnego w ramach Programu Operacyjnego Inteligentny Rozwój 2014 –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74" w:rsidRDefault="00C84174" w:rsidP="00822F85">
      <w:pPr>
        <w:spacing w:after="0" w:line="240" w:lineRule="auto"/>
      </w:pPr>
      <w:r>
        <w:separator/>
      </w:r>
    </w:p>
  </w:footnote>
  <w:footnote w:type="continuationSeparator" w:id="0">
    <w:p w:rsidR="00C84174" w:rsidRDefault="00C84174" w:rsidP="0082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F85" w:rsidRPr="00822F85" w:rsidRDefault="00822F85" w:rsidP="00822F85">
    <w:pPr>
      <w:widowControl w:val="0"/>
      <w:suppressAutoHyphens/>
      <w:spacing w:after="0" w:line="240" w:lineRule="auto"/>
      <w:rPr>
        <w:rFonts w:ascii="Times New Roman" w:eastAsia="Arial Unicode MS" w:hAnsi="Times New Roman" w:cs="Mangal"/>
        <w:kern w:val="1"/>
        <w:sz w:val="24"/>
        <w:szCs w:val="24"/>
        <w:lang w:eastAsia="hi-IN" w:bidi="hi-IN"/>
      </w:rPr>
    </w:pPr>
    <w:r w:rsidRPr="00822F85">
      <w:rPr>
        <w:rFonts w:ascii="Times New Roman" w:eastAsia="Arial Unicode MS" w:hAnsi="Times New Roman" w:cs="Mangal"/>
        <w:noProof/>
        <w:kern w:val="1"/>
        <w:sz w:val="24"/>
        <w:szCs w:val="24"/>
        <w:lang w:eastAsia="pl-PL"/>
      </w:rPr>
      <w:drawing>
        <wp:inline distT="0" distB="0" distL="0" distR="0" wp14:anchorId="4CDAE8E5" wp14:editId="05257954">
          <wp:extent cx="1419225" cy="709930"/>
          <wp:effectExtent l="0" t="0" r="0" b="0"/>
          <wp:docPr id="4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2F85">
      <w:rPr>
        <w:rFonts w:ascii="Times New Roman" w:eastAsia="Arial Unicode MS" w:hAnsi="Times New Roman" w:cs="Mangal"/>
        <w:kern w:val="1"/>
        <w:sz w:val="24"/>
        <w:szCs w:val="24"/>
        <w:lang w:eastAsia="hi-IN" w:bidi="hi-IN"/>
      </w:rPr>
      <w:t xml:space="preserve"> </w:t>
    </w:r>
    <w:r w:rsidRPr="00822F85">
      <w:rPr>
        <w:rFonts w:ascii="Times New Roman" w:eastAsia="Arial Unicode MS" w:hAnsi="Times New Roman" w:cs="Mangal"/>
        <w:kern w:val="1"/>
        <w:sz w:val="24"/>
        <w:szCs w:val="24"/>
        <w:lang w:eastAsia="hi-IN" w:bidi="hi-IN"/>
      </w:rPr>
      <w:tab/>
    </w:r>
    <w:r w:rsidRPr="00822F85">
      <w:rPr>
        <w:rFonts w:ascii="Times New Roman" w:eastAsia="Arial Unicode MS" w:hAnsi="Times New Roman" w:cs="Mangal"/>
        <w:kern w:val="1"/>
        <w:sz w:val="24"/>
        <w:szCs w:val="24"/>
        <w:lang w:eastAsia="hi-IN" w:bidi="hi-IN"/>
      </w:rPr>
      <w:tab/>
    </w:r>
    <w:r w:rsidRPr="00822F85">
      <w:rPr>
        <w:rFonts w:ascii="Times New Roman" w:eastAsia="Arial Unicode MS" w:hAnsi="Times New Roman" w:cs="Mangal"/>
        <w:noProof/>
        <w:kern w:val="1"/>
        <w:sz w:val="24"/>
        <w:szCs w:val="24"/>
        <w:lang w:eastAsia="pl-PL"/>
      </w:rPr>
      <w:drawing>
        <wp:inline distT="0" distB="0" distL="0" distR="0" wp14:anchorId="09AC40B8" wp14:editId="303B84F9">
          <wp:extent cx="1282700" cy="600710"/>
          <wp:effectExtent l="0" t="0" r="0" b="0"/>
          <wp:docPr id="5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2F85">
      <w:rPr>
        <w:rFonts w:ascii="Times New Roman" w:eastAsia="Arial Unicode MS" w:hAnsi="Times New Roman" w:cs="Mangal"/>
        <w:kern w:val="1"/>
        <w:sz w:val="24"/>
        <w:szCs w:val="24"/>
        <w:lang w:eastAsia="hi-IN" w:bidi="hi-IN"/>
      </w:rPr>
      <w:tab/>
    </w:r>
    <w:r w:rsidRPr="00822F85">
      <w:rPr>
        <w:rFonts w:ascii="Times New Roman" w:eastAsia="Arial Unicode MS" w:hAnsi="Times New Roman" w:cs="Mangal"/>
        <w:kern w:val="1"/>
        <w:sz w:val="24"/>
        <w:szCs w:val="24"/>
        <w:lang w:eastAsia="hi-IN" w:bidi="hi-IN"/>
      </w:rPr>
      <w:tab/>
      <w:t xml:space="preserve"> </w:t>
    </w:r>
    <w:r w:rsidRPr="00822F85">
      <w:rPr>
        <w:rFonts w:ascii="Times New Roman" w:eastAsia="Arial Unicode MS" w:hAnsi="Times New Roman" w:cs="Mangal"/>
        <w:noProof/>
        <w:kern w:val="1"/>
        <w:sz w:val="24"/>
        <w:szCs w:val="24"/>
        <w:lang w:eastAsia="pl-PL"/>
      </w:rPr>
      <w:drawing>
        <wp:inline distT="0" distB="0" distL="0" distR="0" wp14:anchorId="76690BC9" wp14:editId="36F61B3A">
          <wp:extent cx="1562735" cy="511810"/>
          <wp:effectExtent l="0" t="0" r="0" b="0"/>
          <wp:docPr id="6" name="Obraz 41" descr="C:\PRACA\APLIKACYJNE\LOGO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PRACA\APLIKACYJNE\LOGO\UE_EFRR_rgb-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40F7"/>
    <w:multiLevelType w:val="multilevel"/>
    <w:tmpl w:val="2A4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37563"/>
    <w:multiLevelType w:val="multilevel"/>
    <w:tmpl w:val="6B40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77209"/>
    <w:multiLevelType w:val="hybridMultilevel"/>
    <w:tmpl w:val="465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74CE"/>
    <w:multiLevelType w:val="hybridMultilevel"/>
    <w:tmpl w:val="96D0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2AF7"/>
    <w:multiLevelType w:val="multilevel"/>
    <w:tmpl w:val="21F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41784"/>
    <w:multiLevelType w:val="multilevel"/>
    <w:tmpl w:val="976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94165"/>
    <w:multiLevelType w:val="multilevel"/>
    <w:tmpl w:val="F04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8175B"/>
    <w:multiLevelType w:val="multilevel"/>
    <w:tmpl w:val="631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C1EFA"/>
    <w:multiLevelType w:val="multilevel"/>
    <w:tmpl w:val="2190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604C4"/>
    <w:multiLevelType w:val="multilevel"/>
    <w:tmpl w:val="0C4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6612A"/>
    <w:multiLevelType w:val="multilevel"/>
    <w:tmpl w:val="CC54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CE71D8D"/>
    <w:multiLevelType w:val="multilevel"/>
    <w:tmpl w:val="CBC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04887"/>
    <w:multiLevelType w:val="hybridMultilevel"/>
    <w:tmpl w:val="68667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13"/>
    <w:rsid w:val="004D0B8D"/>
    <w:rsid w:val="00532F13"/>
    <w:rsid w:val="00822F85"/>
    <w:rsid w:val="00892D53"/>
    <w:rsid w:val="008B19F5"/>
    <w:rsid w:val="00A07C30"/>
    <w:rsid w:val="00C20256"/>
    <w:rsid w:val="00C84174"/>
    <w:rsid w:val="00E607FD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B7408A-F2FB-413F-A53A-BF9151F8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2F13"/>
    <w:pPr>
      <w:ind w:left="720"/>
      <w:contextualSpacing/>
    </w:pPr>
  </w:style>
  <w:style w:type="paragraph" w:styleId="NormalnyWeb">
    <w:name w:val="Normal (Web)"/>
    <w:basedOn w:val="Normalny"/>
    <w:rsid w:val="004D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B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F85"/>
  </w:style>
  <w:style w:type="paragraph" w:styleId="Stopka">
    <w:name w:val="footer"/>
    <w:basedOn w:val="Normalny"/>
    <w:link w:val="StopkaZnak"/>
    <w:uiPriority w:val="99"/>
    <w:unhideWhenUsed/>
    <w:rsid w:val="0082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Ewa</cp:lastModifiedBy>
  <cp:revision>3</cp:revision>
  <cp:lastPrinted>2019-04-19T08:40:00Z</cp:lastPrinted>
  <dcterms:created xsi:type="dcterms:W3CDTF">2019-04-19T08:34:00Z</dcterms:created>
  <dcterms:modified xsi:type="dcterms:W3CDTF">2019-04-19T08:43:00Z</dcterms:modified>
</cp:coreProperties>
</file>