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FE0" w:rsidRDefault="00904FE0" w:rsidP="00904FE0">
      <w:pPr>
        <w:tabs>
          <w:tab w:val="left" w:pos="8505"/>
          <w:tab w:val="left" w:pos="9072"/>
        </w:tabs>
        <w:spacing w:before="59" w:line="276" w:lineRule="auto"/>
        <w:ind w:right="548"/>
        <w:jc w:val="righ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Załącznik nr 3</w:t>
      </w:r>
    </w:p>
    <w:p w:rsidR="00904FE0" w:rsidRPr="00137990" w:rsidRDefault="00904FE0" w:rsidP="00904FE0">
      <w:pPr>
        <w:tabs>
          <w:tab w:val="left" w:pos="8505"/>
          <w:tab w:val="left" w:pos="9072"/>
        </w:tabs>
        <w:spacing w:before="59" w:line="276" w:lineRule="auto"/>
        <w:ind w:right="548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UMOWA</w:t>
      </w:r>
    </w:p>
    <w:p w:rsidR="00904FE0" w:rsidRPr="00137990" w:rsidRDefault="00904FE0" w:rsidP="00361667">
      <w:pPr>
        <w:tabs>
          <w:tab w:val="left" w:pos="9072"/>
        </w:tabs>
        <w:spacing w:before="44" w:after="120" w:line="276" w:lineRule="auto"/>
        <w:ind w:right="4"/>
        <w:jc w:val="center"/>
        <w:rPr>
          <w:rFonts w:ascii="Times New Roman" w:hAnsi="Times New Roman"/>
          <w:sz w:val="24"/>
          <w:szCs w:val="24"/>
          <w:lang w:val="pl-PL"/>
        </w:rPr>
      </w:pPr>
      <w:r w:rsidRPr="00137990">
        <w:rPr>
          <w:rFonts w:ascii="Times New Roman" w:hAnsi="Times New Roman"/>
          <w:b/>
          <w:bCs/>
          <w:sz w:val="24"/>
          <w:szCs w:val="24"/>
          <w:lang w:val="pl-PL"/>
        </w:rPr>
        <w:t xml:space="preserve">na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wykonanie</w:t>
      </w:r>
      <w:r w:rsidRPr="00344480">
        <w:rPr>
          <w:rFonts w:ascii="Times New Roman" w:hAnsi="Times New Roman"/>
          <w:b/>
          <w:bCs/>
          <w:sz w:val="24"/>
          <w:szCs w:val="24"/>
          <w:lang w:val="pl-PL"/>
        </w:rPr>
        <w:t xml:space="preserve"> usługi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na </w:t>
      </w:r>
      <w:r w:rsidRPr="00137990">
        <w:rPr>
          <w:rFonts w:ascii="Times New Roman" w:hAnsi="Times New Roman"/>
          <w:b/>
          <w:bCs/>
          <w:sz w:val="24"/>
          <w:szCs w:val="24"/>
          <w:lang w:val="pl-PL"/>
        </w:rPr>
        <w:t xml:space="preserve">rzecz Projektu pt. </w:t>
      </w:r>
      <w:r w:rsidRPr="00137990">
        <w:rPr>
          <w:rFonts w:ascii="Times New Roman" w:hAnsi="Times New Roman"/>
          <w:b/>
          <w:sz w:val="24"/>
          <w:szCs w:val="24"/>
          <w:lang w:val="pl-PL"/>
        </w:rPr>
        <w:t>„INFOTESTER - Opracowanie i weryfikacja oryginalnych metod wertykalnej sztucznej inteligencji do automatycznego i precyz</w:t>
      </w:r>
      <w:r>
        <w:rPr>
          <w:rFonts w:ascii="Times New Roman" w:hAnsi="Times New Roman"/>
          <w:b/>
          <w:sz w:val="24"/>
          <w:szCs w:val="24"/>
          <w:lang w:val="pl-PL"/>
        </w:rPr>
        <w:t>yjnego wykrywania dezinformacji</w:t>
      </w:r>
    </w:p>
    <w:p w:rsidR="00904FE0" w:rsidRPr="00137990" w:rsidRDefault="00904FE0" w:rsidP="00904FE0">
      <w:pPr>
        <w:tabs>
          <w:tab w:val="left" w:pos="9072"/>
        </w:tabs>
        <w:spacing w:before="60" w:after="60" w:line="276" w:lineRule="auto"/>
        <w:rPr>
          <w:rFonts w:ascii="Times New Roman" w:eastAsia="Times New Roman" w:hAnsi="Times New Roman"/>
          <w:sz w:val="24"/>
          <w:szCs w:val="24"/>
          <w:lang w:val="pl-PL" w:eastAsia="en-GB"/>
        </w:rPr>
      </w:pPr>
      <w:r w:rsidRPr="00137990">
        <w:rPr>
          <w:rFonts w:ascii="Times New Roman" w:eastAsia="Times New Roman" w:hAnsi="Times New Roman"/>
          <w:sz w:val="24"/>
          <w:szCs w:val="24"/>
          <w:lang w:val="pl-PL" w:eastAsia="en-GB"/>
        </w:rPr>
        <w:t xml:space="preserve">zawarta w dniu </w:t>
      </w:r>
      <w:r w:rsidRPr="00137990">
        <w:rPr>
          <w:rFonts w:ascii="Times New Roman" w:eastAsia="Times New Roman" w:hAnsi="Times New Roman"/>
          <w:b/>
          <w:sz w:val="24"/>
          <w:szCs w:val="24"/>
          <w:lang w:val="pl-PL" w:eastAsia="en-GB"/>
        </w:rPr>
        <w:t>…………………………..,</w:t>
      </w:r>
      <w:r w:rsidRPr="00137990">
        <w:rPr>
          <w:rFonts w:ascii="Times New Roman" w:eastAsia="Times New Roman" w:hAnsi="Times New Roman"/>
          <w:sz w:val="24"/>
          <w:szCs w:val="24"/>
          <w:lang w:val="pl-PL" w:eastAsia="en-GB"/>
        </w:rPr>
        <w:t xml:space="preserve"> w Białymstoku pomiędzy:</w:t>
      </w:r>
    </w:p>
    <w:p w:rsidR="00904FE0" w:rsidRPr="00137990" w:rsidRDefault="00904FE0" w:rsidP="00904FE0">
      <w:pPr>
        <w:widowControl/>
        <w:tabs>
          <w:tab w:val="left" w:pos="9072"/>
        </w:tabs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pl-PL" w:eastAsia="en-GB"/>
        </w:rPr>
      </w:pPr>
      <w:r w:rsidRPr="00137990">
        <w:rPr>
          <w:rFonts w:ascii="Times New Roman" w:eastAsia="Times New Roman" w:hAnsi="Times New Roman"/>
          <w:b/>
          <w:sz w:val="24"/>
          <w:szCs w:val="24"/>
          <w:lang w:val="pl-PL" w:eastAsia="en-GB"/>
        </w:rPr>
        <w:t>Uniwersytetem Medycznym w Białymstoku</w:t>
      </w:r>
      <w:r w:rsidRPr="00137990">
        <w:rPr>
          <w:rFonts w:ascii="Times New Roman" w:eastAsia="Times New Roman" w:hAnsi="Times New Roman"/>
          <w:sz w:val="24"/>
          <w:szCs w:val="24"/>
          <w:lang w:val="pl-PL" w:eastAsia="en-GB"/>
        </w:rPr>
        <w:t>, z siedzibą w Białymstoku, 15-089, ul. Jana Kilińskiego  1, NIP: 542 021 17 17,  REGON: 000288604    reprezentowanym przez:</w:t>
      </w:r>
    </w:p>
    <w:p w:rsidR="00904FE0" w:rsidRPr="00137990" w:rsidRDefault="00904FE0" w:rsidP="00904FE0">
      <w:pPr>
        <w:widowControl/>
        <w:tabs>
          <w:tab w:val="left" w:pos="9072"/>
        </w:tabs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pl-PL" w:eastAsia="en-GB"/>
        </w:rPr>
      </w:pPr>
      <w:r w:rsidRPr="00137990">
        <w:rPr>
          <w:rFonts w:ascii="Times New Roman" w:eastAsia="Times New Roman" w:hAnsi="Times New Roman"/>
          <w:sz w:val="24"/>
          <w:szCs w:val="24"/>
          <w:lang w:val="pl-PL" w:eastAsia="en-GB"/>
        </w:rPr>
        <w:t>mgr Konrada Raczkowskiego – Kanclerza UMB,</w:t>
      </w:r>
    </w:p>
    <w:p w:rsidR="00904FE0" w:rsidRPr="00137990" w:rsidRDefault="00904FE0" w:rsidP="00904FE0">
      <w:pPr>
        <w:pStyle w:val="Tekstpodstawowy"/>
        <w:tabs>
          <w:tab w:val="left" w:pos="9072"/>
        </w:tabs>
        <w:spacing w:line="276" w:lineRule="auto"/>
        <w:ind w:left="0"/>
        <w:jc w:val="both"/>
        <w:rPr>
          <w:rFonts w:ascii="Times New Roman" w:hAnsi="Times New Roman"/>
          <w:lang w:val="pl-PL"/>
        </w:rPr>
      </w:pPr>
      <w:r w:rsidRPr="00137990">
        <w:rPr>
          <w:rFonts w:ascii="Times New Roman" w:hAnsi="Times New Roman"/>
          <w:lang w:val="pl-PL"/>
        </w:rPr>
        <w:t xml:space="preserve">zwanym dalej  </w:t>
      </w:r>
      <w:r w:rsidRPr="00137990">
        <w:rPr>
          <w:rFonts w:ascii="Times New Roman" w:hAnsi="Times New Roman"/>
          <w:b/>
          <w:bCs/>
          <w:lang w:val="pl-PL"/>
        </w:rPr>
        <w:t>„Zamawiającym”</w:t>
      </w:r>
    </w:p>
    <w:p w:rsidR="00904FE0" w:rsidRPr="00137990" w:rsidRDefault="00904FE0" w:rsidP="00904FE0">
      <w:pPr>
        <w:tabs>
          <w:tab w:val="left" w:pos="9072"/>
        </w:tabs>
        <w:spacing w:line="276" w:lineRule="auto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904FE0" w:rsidRPr="00137990" w:rsidRDefault="00904FE0" w:rsidP="00904FE0">
      <w:pPr>
        <w:pStyle w:val="Tekstpodstawowy"/>
        <w:tabs>
          <w:tab w:val="left" w:pos="9072"/>
        </w:tabs>
        <w:spacing w:line="276" w:lineRule="auto"/>
        <w:jc w:val="both"/>
        <w:rPr>
          <w:rFonts w:ascii="Times New Roman" w:hAnsi="Times New Roman"/>
          <w:lang w:val="pl-PL"/>
        </w:rPr>
      </w:pPr>
      <w:r w:rsidRPr="00137990">
        <w:rPr>
          <w:rFonts w:ascii="Times New Roman" w:hAnsi="Times New Roman"/>
          <w:lang w:val="pl-PL"/>
        </w:rPr>
        <w:t>a</w:t>
      </w:r>
    </w:p>
    <w:p w:rsidR="00904FE0" w:rsidRPr="00137990" w:rsidRDefault="00904FE0" w:rsidP="00904FE0">
      <w:pPr>
        <w:tabs>
          <w:tab w:val="left" w:pos="9072"/>
        </w:tabs>
        <w:spacing w:before="11" w:line="276" w:lineRule="auto"/>
        <w:rPr>
          <w:rFonts w:ascii="Times New Roman" w:hAnsi="Times New Roman"/>
          <w:sz w:val="24"/>
          <w:szCs w:val="24"/>
          <w:lang w:val="pl-PL"/>
        </w:rPr>
      </w:pPr>
    </w:p>
    <w:p w:rsidR="00904FE0" w:rsidRPr="00137990" w:rsidRDefault="00904FE0" w:rsidP="00904FE0">
      <w:pPr>
        <w:tabs>
          <w:tab w:val="left" w:pos="9072"/>
        </w:tabs>
        <w:spacing w:before="43" w:line="276" w:lineRule="auto"/>
        <w:ind w:left="118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137990">
        <w:rPr>
          <w:rFonts w:ascii="Times New Roman" w:hAnsi="Times New Roman"/>
          <w:b/>
          <w:bCs/>
          <w:sz w:val="24"/>
          <w:szCs w:val="24"/>
          <w:lang w:val="pl-PL"/>
        </w:rPr>
        <w:t>………………………………………………………………………………………………</w:t>
      </w:r>
    </w:p>
    <w:p w:rsidR="00904FE0" w:rsidRPr="00137990" w:rsidRDefault="00904FE0" w:rsidP="00904FE0">
      <w:pPr>
        <w:tabs>
          <w:tab w:val="left" w:pos="9072"/>
        </w:tabs>
        <w:spacing w:before="43" w:line="276" w:lineRule="auto"/>
        <w:ind w:left="118"/>
        <w:jc w:val="both"/>
        <w:rPr>
          <w:rFonts w:ascii="Times New Roman" w:hAnsi="Times New Roman"/>
          <w:sz w:val="24"/>
          <w:szCs w:val="24"/>
          <w:lang w:val="pl-PL"/>
        </w:rPr>
      </w:pPr>
      <w:r w:rsidRPr="00137990">
        <w:rPr>
          <w:rFonts w:ascii="Times New Roman" w:hAnsi="Times New Roman"/>
          <w:sz w:val="24"/>
          <w:szCs w:val="24"/>
          <w:lang w:val="pl-PL"/>
        </w:rPr>
        <w:t>zwanym dalej</w:t>
      </w:r>
      <w:r w:rsidRPr="00137990">
        <w:rPr>
          <w:rFonts w:ascii="Times New Roman" w:hAnsi="Times New Roman"/>
          <w:spacing w:val="-25"/>
          <w:sz w:val="24"/>
          <w:szCs w:val="24"/>
          <w:lang w:val="pl-PL"/>
        </w:rPr>
        <w:t xml:space="preserve"> </w:t>
      </w:r>
      <w:r w:rsidRPr="00137990">
        <w:rPr>
          <w:rFonts w:ascii="Times New Roman" w:hAnsi="Times New Roman"/>
          <w:b/>
          <w:bCs/>
          <w:sz w:val="24"/>
          <w:szCs w:val="24"/>
          <w:lang w:val="pl-PL"/>
        </w:rPr>
        <w:t>„Wykonawcą”</w:t>
      </w:r>
    </w:p>
    <w:p w:rsidR="00904FE0" w:rsidRPr="00137990" w:rsidRDefault="00904FE0" w:rsidP="00904FE0">
      <w:pPr>
        <w:tabs>
          <w:tab w:val="left" w:pos="9072"/>
        </w:tabs>
        <w:spacing w:line="276" w:lineRule="auto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904FE0" w:rsidRPr="00137990" w:rsidRDefault="00904FE0" w:rsidP="00904FE0">
      <w:pPr>
        <w:tabs>
          <w:tab w:val="left" w:pos="9072"/>
        </w:tabs>
        <w:spacing w:line="276" w:lineRule="auto"/>
        <w:ind w:left="118"/>
        <w:jc w:val="both"/>
        <w:rPr>
          <w:rFonts w:ascii="Times New Roman" w:hAnsi="Times New Roman"/>
          <w:sz w:val="24"/>
          <w:szCs w:val="24"/>
          <w:lang w:val="pl-PL"/>
        </w:rPr>
      </w:pPr>
      <w:r w:rsidRPr="00137990">
        <w:rPr>
          <w:rFonts w:ascii="Times New Roman" w:hAnsi="Times New Roman"/>
          <w:sz w:val="24"/>
          <w:szCs w:val="24"/>
          <w:lang w:val="pl-PL"/>
        </w:rPr>
        <w:t>wspólnie zwanymi</w:t>
      </w:r>
      <w:r w:rsidRPr="00137990">
        <w:rPr>
          <w:rFonts w:ascii="Times New Roman" w:hAnsi="Times New Roman"/>
          <w:spacing w:val="-9"/>
          <w:sz w:val="24"/>
          <w:szCs w:val="24"/>
          <w:lang w:val="pl-PL"/>
        </w:rPr>
        <w:t xml:space="preserve"> </w:t>
      </w:r>
      <w:r w:rsidRPr="00137990">
        <w:rPr>
          <w:rFonts w:ascii="Times New Roman" w:hAnsi="Times New Roman"/>
          <w:b/>
          <w:bCs/>
          <w:sz w:val="24"/>
          <w:szCs w:val="24"/>
          <w:lang w:val="pl-PL"/>
        </w:rPr>
        <w:t>„Stronami”.</w:t>
      </w:r>
    </w:p>
    <w:p w:rsidR="00904FE0" w:rsidRPr="00137990" w:rsidRDefault="00904FE0" w:rsidP="00904FE0">
      <w:pPr>
        <w:tabs>
          <w:tab w:val="left" w:pos="9072"/>
        </w:tabs>
        <w:spacing w:line="276" w:lineRule="auto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904FE0" w:rsidRPr="00137990" w:rsidRDefault="00904FE0" w:rsidP="00904FE0">
      <w:pPr>
        <w:widowControl/>
        <w:tabs>
          <w:tab w:val="left" w:pos="9072"/>
        </w:tabs>
        <w:jc w:val="both"/>
        <w:rPr>
          <w:rFonts w:ascii="Times New Roman" w:eastAsia="Times New Roman" w:hAnsi="Times New Roman"/>
          <w:sz w:val="24"/>
          <w:szCs w:val="24"/>
          <w:lang w:val="pl-PL" w:eastAsia="ar-SA"/>
        </w:rPr>
      </w:pPr>
      <w:r w:rsidRPr="00137990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Na podstawie art. </w:t>
      </w:r>
      <w:r>
        <w:rPr>
          <w:rFonts w:ascii="Times New Roman" w:eastAsia="Times New Roman" w:hAnsi="Times New Roman"/>
          <w:sz w:val="24"/>
          <w:szCs w:val="24"/>
          <w:lang w:val="pl-PL" w:eastAsia="ar-SA"/>
        </w:rPr>
        <w:t>11.</w:t>
      </w:r>
      <w:r w:rsidR="00C247BF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pl-PL" w:eastAsia="ar-SA"/>
        </w:rPr>
        <w:t>ust.</w:t>
      </w:r>
      <w:r w:rsidR="00C247BF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pl-PL" w:eastAsia="ar-SA"/>
        </w:rPr>
        <w:t>5 pkt 1</w:t>
      </w:r>
      <w:r w:rsidRPr="00137990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 ustawy z dnia </w:t>
      </w:r>
      <w:r>
        <w:rPr>
          <w:rFonts w:ascii="Times New Roman" w:eastAsia="Times New Roman" w:hAnsi="Times New Roman"/>
          <w:sz w:val="24"/>
          <w:szCs w:val="24"/>
          <w:lang w:val="pl-PL" w:eastAsia="ar-SA"/>
        </w:rPr>
        <w:t>11 września 2019 r.</w:t>
      </w:r>
      <w:r w:rsidRPr="00137990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 Prawo zamówień publicznych</w:t>
      </w:r>
      <w:r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 (tj. Dz.U. 2021, poz. 1129 ze zm.)</w:t>
      </w:r>
      <w:r w:rsidRPr="00137990">
        <w:rPr>
          <w:rFonts w:ascii="Times New Roman" w:hAnsi="Times New Roman"/>
          <w:sz w:val="24"/>
          <w:szCs w:val="24"/>
          <w:lang w:val="pl-PL"/>
        </w:rPr>
        <w:t>, Strony zawierają umowę następującej</w:t>
      </w:r>
      <w:r w:rsidRPr="00137990">
        <w:rPr>
          <w:rFonts w:ascii="Times New Roman" w:hAnsi="Times New Roman"/>
          <w:spacing w:val="-7"/>
          <w:sz w:val="24"/>
          <w:szCs w:val="24"/>
          <w:lang w:val="pl-PL"/>
        </w:rPr>
        <w:t xml:space="preserve"> </w:t>
      </w:r>
      <w:r w:rsidRPr="00137990">
        <w:rPr>
          <w:rFonts w:ascii="Times New Roman" w:hAnsi="Times New Roman"/>
          <w:sz w:val="24"/>
          <w:szCs w:val="24"/>
          <w:lang w:val="pl-PL"/>
        </w:rPr>
        <w:t>treści:</w:t>
      </w:r>
    </w:p>
    <w:p w:rsidR="00904FE0" w:rsidRPr="00137990" w:rsidRDefault="00904FE0" w:rsidP="00904FE0">
      <w:pPr>
        <w:tabs>
          <w:tab w:val="left" w:pos="9072"/>
        </w:tabs>
        <w:spacing w:line="276" w:lineRule="auto"/>
        <w:rPr>
          <w:rFonts w:ascii="Times New Roman" w:hAnsi="Times New Roman"/>
          <w:sz w:val="24"/>
          <w:szCs w:val="24"/>
          <w:lang w:val="pl-PL"/>
        </w:rPr>
      </w:pPr>
    </w:p>
    <w:p w:rsidR="00904FE0" w:rsidRPr="00564CFE" w:rsidRDefault="00904FE0" w:rsidP="00904FE0">
      <w:pPr>
        <w:pStyle w:val="Nagwek2"/>
        <w:tabs>
          <w:tab w:val="left" w:pos="8360"/>
          <w:tab w:val="left" w:pos="9072"/>
        </w:tabs>
        <w:spacing w:line="276" w:lineRule="auto"/>
        <w:ind w:right="712"/>
        <w:jc w:val="center"/>
        <w:rPr>
          <w:rFonts w:ascii="Times New Roman" w:hAnsi="Times New Roman"/>
          <w:b w:val="0"/>
          <w:bCs w:val="0"/>
          <w:lang w:val="pl-PL"/>
        </w:rPr>
      </w:pPr>
      <w:r w:rsidRPr="00137990">
        <w:rPr>
          <w:rFonts w:ascii="Times New Roman" w:hAnsi="Times New Roman"/>
          <w:lang w:val="pl-PL"/>
        </w:rPr>
        <w:t xml:space="preserve">        </w:t>
      </w:r>
      <w:r w:rsidRPr="00564CFE">
        <w:rPr>
          <w:rFonts w:ascii="Times New Roman" w:hAnsi="Times New Roman"/>
          <w:lang w:val="pl-PL"/>
        </w:rPr>
        <w:t>§</w:t>
      </w:r>
      <w:r w:rsidRPr="00564CFE">
        <w:rPr>
          <w:rFonts w:ascii="Times New Roman" w:hAnsi="Times New Roman"/>
          <w:spacing w:val="1"/>
          <w:lang w:val="pl-PL"/>
        </w:rPr>
        <w:t xml:space="preserve"> </w:t>
      </w:r>
      <w:r w:rsidRPr="00564CFE">
        <w:rPr>
          <w:rFonts w:ascii="Times New Roman" w:hAnsi="Times New Roman"/>
          <w:lang w:val="pl-PL"/>
        </w:rPr>
        <w:t>1</w:t>
      </w:r>
    </w:p>
    <w:p w:rsidR="00904FE0" w:rsidRPr="00EA0BE9" w:rsidRDefault="00904FE0" w:rsidP="00904FE0">
      <w:pPr>
        <w:pStyle w:val="Akapitzlist"/>
        <w:tabs>
          <w:tab w:val="left" w:pos="446"/>
          <w:tab w:val="left" w:pos="9072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137990">
        <w:rPr>
          <w:rFonts w:ascii="Times New Roman" w:hAnsi="Times New Roman"/>
          <w:sz w:val="24"/>
          <w:szCs w:val="24"/>
          <w:lang w:val="pl-PL"/>
        </w:rPr>
        <w:t xml:space="preserve">Zamawiający </w:t>
      </w:r>
      <w:r>
        <w:rPr>
          <w:rFonts w:ascii="Times New Roman" w:hAnsi="Times New Roman"/>
          <w:sz w:val="24"/>
          <w:szCs w:val="24"/>
          <w:lang w:val="pl-PL"/>
        </w:rPr>
        <w:t xml:space="preserve">zleca, a </w:t>
      </w:r>
      <w:r w:rsidRPr="00137990">
        <w:rPr>
          <w:rFonts w:ascii="Times New Roman" w:hAnsi="Times New Roman"/>
          <w:sz w:val="24"/>
          <w:szCs w:val="24"/>
          <w:lang w:val="pl-PL"/>
        </w:rPr>
        <w:t xml:space="preserve">Wykonawca zobowiązuje się do </w:t>
      </w:r>
      <w:r>
        <w:rPr>
          <w:rFonts w:ascii="Times New Roman" w:hAnsi="Times New Roman"/>
          <w:sz w:val="24"/>
          <w:szCs w:val="24"/>
          <w:lang w:val="pl-PL"/>
        </w:rPr>
        <w:t xml:space="preserve">wykonania </w:t>
      </w:r>
      <w:r w:rsidRPr="00344480">
        <w:rPr>
          <w:rFonts w:ascii="Times New Roman" w:hAnsi="Times New Roman"/>
          <w:bCs/>
          <w:sz w:val="24"/>
          <w:szCs w:val="24"/>
          <w:lang w:val="pl-PL"/>
        </w:rPr>
        <w:t xml:space="preserve">usługi polegającej na </w:t>
      </w:r>
      <w:r w:rsidR="001E05AE" w:rsidRPr="00EA0BE9">
        <w:rPr>
          <w:rFonts w:ascii="Times New Roman" w:hAnsi="Times New Roman"/>
          <w:bCs/>
          <w:sz w:val="24"/>
          <w:szCs w:val="24"/>
          <w:lang w:val="pl-PL"/>
        </w:rPr>
        <w:t xml:space="preserve">wykonaniu </w:t>
      </w:r>
      <w:r w:rsidR="00762AA9" w:rsidRPr="00EA0BE9">
        <w:rPr>
          <w:rFonts w:ascii="Times New Roman" w:hAnsi="Times New Roman"/>
          <w:bCs/>
          <w:sz w:val="24"/>
          <w:szCs w:val="24"/>
          <w:lang w:val="pl-PL"/>
        </w:rPr>
        <w:t xml:space="preserve">maksymalnie </w:t>
      </w:r>
      <w:r w:rsidR="001E05AE" w:rsidRPr="00EA0BE9">
        <w:rPr>
          <w:rFonts w:ascii="Times New Roman" w:hAnsi="Times New Roman"/>
          <w:bCs/>
          <w:sz w:val="24"/>
          <w:szCs w:val="24"/>
          <w:lang w:val="pl-PL"/>
        </w:rPr>
        <w:t xml:space="preserve">4000 </w:t>
      </w:r>
      <w:r w:rsidRPr="00EA0BE9">
        <w:rPr>
          <w:rFonts w:ascii="Times New Roman" w:hAnsi="Times New Roman"/>
          <w:bCs/>
          <w:sz w:val="24"/>
          <w:szCs w:val="24"/>
          <w:lang w:val="pl-PL"/>
        </w:rPr>
        <w:t>ocen treści medycznych w procesie weryfikacji treści pod kątem wiarygodności</w:t>
      </w:r>
      <w:r w:rsidR="007E43C9" w:rsidRPr="00EA0BE9">
        <w:rPr>
          <w:rFonts w:ascii="Times New Roman" w:hAnsi="Times New Roman"/>
          <w:bCs/>
          <w:sz w:val="24"/>
          <w:szCs w:val="24"/>
          <w:lang w:val="pl-PL"/>
        </w:rPr>
        <w:t>, w tym:</w:t>
      </w:r>
      <w:r w:rsidRPr="00EA0BE9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</w:p>
    <w:p w:rsidR="00904FE0" w:rsidRPr="00EA0BE9" w:rsidRDefault="00904FE0" w:rsidP="00904FE0">
      <w:pPr>
        <w:pStyle w:val="Akapitzlist"/>
        <w:numPr>
          <w:ilvl w:val="0"/>
          <w:numId w:val="7"/>
        </w:numPr>
        <w:tabs>
          <w:tab w:val="left" w:pos="446"/>
          <w:tab w:val="left" w:pos="9072"/>
        </w:tabs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EA0BE9">
        <w:rPr>
          <w:rFonts w:ascii="Times New Roman" w:hAnsi="Times New Roman"/>
          <w:sz w:val="24"/>
          <w:szCs w:val="24"/>
          <w:lang w:val="pl-PL"/>
        </w:rPr>
        <w:t>Wykonawca zrekrutuje i zatrudni ekspertów z następujących dziedzin medycyny: kardiologia</w:t>
      </w:r>
      <w:r w:rsidR="00B05260" w:rsidRPr="00EA0BE9">
        <w:rPr>
          <w:rFonts w:ascii="Times New Roman" w:hAnsi="Times New Roman"/>
          <w:sz w:val="24"/>
          <w:szCs w:val="24"/>
          <w:lang w:val="pl-PL"/>
        </w:rPr>
        <w:t xml:space="preserve"> (minimum trzy osoby)</w:t>
      </w:r>
      <w:r w:rsidRPr="00EA0BE9">
        <w:rPr>
          <w:rFonts w:ascii="Times New Roman" w:hAnsi="Times New Roman"/>
          <w:sz w:val="24"/>
          <w:szCs w:val="24"/>
          <w:lang w:val="pl-PL"/>
        </w:rPr>
        <w:t xml:space="preserve">, choroby zakaźne </w:t>
      </w:r>
      <w:r w:rsidR="00B05260" w:rsidRPr="00EA0BE9">
        <w:rPr>
          <w:rFonts w:ascii="Times New Roman" w:hAnsi="Times New Roman"/>
          <w:sz w:val="24"/>
          <w:szCs w:val="24"/>
          <w:lang w:val="pl-PL"/>
        </w:rPr>
        <w:t xml:space="preserve">(minimum trzy osoby) </w:t>
      </w:r>
      <w:r w:rsidRPr="00EA0BE9">
        <w:rPr>
          <w:rFonts w:ascii="Times New Roman" w:hAnsi="Times New Roman"/>
          <w:sz w:val="24"/>
          <w:szCs w:val="24"/>
          <w:lang w:val="pl-PL"/>
        </w:rPr>
        <w:t>oraz choroby wewnętrzne</w:t>
      </w:r>
      <w:r w:rsidR="00B05260" w:rsidRPr="00EA0BE9">
        <w:rPr>
          <w:rFonts w:ascii="Times New Roman" w:hAnsi="Times New Roman"/>
          <w:sz w:val="24"/>
          <w:szCs w:val="24"/>
          <w:lang w:val="pl-PL"/>
        </w:rPr>
        <w:t xml:space="preserve"> (minimum dwie osoby)</w:t>
      </w:r>
      <w:r w:rsidR="00361667">
        <w:rPr>
          <w:rFonts w:ascii="Times New Roman" w:hAnsi="Times New Roman"/>
          <w:sz w:val="24"/>
          <w:szCs w:val="24"/>
          <w:lang w:val="pl-PL"/>
        </w:rPr>
        <w:t xml:space="preserve">, będących </w:t>
      </w:r>
      <w:proofErr w:type="spellStart"/>
      <w:r w:rsidR="00361667" w:rsidRPr="009115D5">
        <w:rPr>
          <w:rFonts w:ascii="Times New Roman" w:hAnsi="Times New Roman"/>
          <w:color w:val="333333"/>
          <w:sz w:val="24"/>
          <w:szCs w:val="24"/>
        </w:rPr>
        <w:t>lekarz</w:t>
      </w:r>
      <w:r w:rsidR="00361667">
        <w:rPr>
          <w:rFonts w:ascii="Times New Roman" w:hAnsi="Times New Roman"/>
          <w:color w:val="333333"/>
          <w:sz w:val="24"/>
          <w:szCs w:val="24"/>
        </w:rPr>
        <w:t>ami</w:t>
      </w:r>
      <w:proofErr w:type="spellEnd"/>
      <w:r w:rsidR="00361667" w:rsidRPr="009115D5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361667" w:rsidRPr="009115D5">
        <w:rPr>
          <w:rFonts w:ascii="Times New Roman" w:hAnsi="Times New Roman"/>
          <w:color w:val="333333"/>
          <w:sz w:val="24"/>
          <w:szCs w:val="24"/>
        </w:rPr>
        <w:t>medycyny</w:t>
      </w:r>
      <w:proofErr w:type="spellEnd"/>
      <w:r w:rsidR="00361667" w:rsidRPr="009115D5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361667" w:rsidRPr="009115D5">
        <w:rPr>
          <w:rFonts w:ascii="Times New Roman" w:hAnsi="Times New Roman"/>
          <w:color w:val="333333"/>
          <w:sz w:val="24"/>
          <w:szCs w:val="24"/>
        </w:rPr>
        <w:t>ze</w:t>
      </w:r>
      <w:proofErr w:type="spellEnd"/>
      <w:r w:rsidR="00361667" w:rsidRPr="009115D5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361667" w:rsidRPr="009115D5">
        <w:rPr>
          <w:rFonts w:ascii="Times New Roman" w:hAnsi="Times New Roman"/>
          <w:color w:val="333333"/>
          <w:sz w:val="24"/>
          <w:szCs w:val="24"/>
        </w:rPr>
        <w:t>specjalizacją</w:t>
      </w:r>
      <w:proofErr w:type="spellEnd"/>
      <w:r w:rsidR="00361667" w:rsidRPr="009115D5">
        <w:rPr>
          <w:rFonts w:ascii="Times New Roman" w:hAnsi="Times New Roman"/>
          <w:color w:val="333333"/>
          <w:sz w:val="24"/>
          <w:szCs w:val="24"/>
        </w:rPr>
        <w:t xml:space="preserve"> w </w:t>
      </w:r>
      <w:proofErr w:type="spellStart"/>
      <w:r w:rsidR="00361667" w:rsidRPr="009115D5">
        <w:rPr>
          <w:rFonts w:ascii="Times New Roman" w:hAnsi="Times New Roman"/>
          <w:color w:val="333333"/>
          <w:sz w:val="24"/>
          <w:szCs w:val="24"/>
        </w:rPr>
        <w:t>dziedzinie</w:t>
      </w:r>
      <w:proofErr w:type="spellEnd"/>
      <w:r w:rsidR="00361667" w:rsidRPr="009115D5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361667" w:rsidRPr="009115D5">
        <w:rPr>
          <w:rFonts w:ascii="Times New Roman" w:hAnsi="Times New Roman"/>
          <w:sz w:val="24"/>
          <w:szCs w:val="24"/>
        </w:rPr>
        <w:t>kardiologii</w:t>
      </w:r>
      <w:proofErr w:type="spellEnd"/>
      <w:r w:rsidR="00361667" w:rsidRPr="009115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61667" w:rsidRPr="009115D5">
        <w:rPr>
          <w:rFonts w:ascii="Times New Roman" w:hAnsi="Times New Roman"/>
          <w:sz w:val="24"/>
          <w:szCs w:val="24"/>
        </w:rPr>
        <w:t>chorób</w:t>
      </w:r>
      <w:proofErr w:type="spellEnd"/>
      <w:r w:rsidR="00361667" w:rsidRPr="00911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667" w:rsidRPr="009115D5">
        <w:rPr>
          <w:rFonts w:ascii="Times New Roman" w:hAnsi="Times New Roman"/>
          <w:sz w:val="24"/>
          <w:szCs w:val="24"/>
        </w:rPr>
        <w:t>zakaźnych</w:t>
      </w:r>
      <w:proofErr w:type="spellEnd"/>
      <w:r w:rsidR="00361667" w:rsidRPr="009115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61667" w:rsidRPr="009115D5">
        <w:rPr>
          <w:rFonts w:ascii="Times New Roman" w:hAnsi="Times New Roman"/>
          <w:sz w:val="24"/>
          <w:szCs w:val="24"/>
        </w:rPr>
        <w:t>chorób</w:t>
      </w:r>
      <w:proofErr w:type="spellEnd"/>
      <w:r w:rsidR="00361667" w:rsidRPr="00911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667" w:rsidRPr="009115D5">
        <w:rPr>
          <w:rFonts w:ascii="Times New Roman" w:hAnsi="Times New Roman"/>
          <w:sz w:val="24"/>
          <w:szCs w:val="24"/>
        </w:rPr>
        <w:t>wewnętrznych</w:t>
      </w:r>
      <w:proofErr w:type="spellEnd"/>
      <w:r w:rsidR="00361667" w:rsidRPr="00911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667" w:rsidRPr="009115D5">
        <w:rPr>
          <w:rFonts w:ascii="Times New Roman" w:hAnsi="Times New Roman"/>
          <w:sz w:val="24"/>
          <w:szCs w:val="24"/>
        </w:rPr>
        <w:t>oraz</w:t>
      </w:r>
      <w:proofErr w:type="spellEnd"/>
      <w:r w:rsidR="00361667" w:rsidRPr="009115D5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361667" w:rsidRPr="009115D5">
        <w:rPr>
          <w:rFonts w:ascii="Times New Roman" w:hAnsi="Times New Roman"/>
          <w:sz w:val="24"/>
          <w:szCs w:val="24"/>
        </w:rPr>
        <w:t>doświadczeniem</w:t>
      </w:r>
      <w:proofErr w:type="spellEnd"/>
      <w:r w:rsidR="00361667" w:rsidRPr="00911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667" w:rsidRPr="009115D5">
        <w:rPr>
          <w:rFonts w:ascii="Times New Roman" w:hAnsi="Times New Roman"/>
          <w:sz w:val="24"/>
          <w:szCs w:val="24"/>
        </w:rPr>
        <w:t>klinicznym</w:t>
      </w:r>
      <w:proofErr w:type="spellEnd"/>
      <w:r w:rsidR="00361667" w:rsidRPr="009115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61667" w:rsidRPr="009115D5">
        <w:rPr>
          <w:rFonts w:ascii="Times New Roman" w:hAnsi="Times New Roman"/>
          <w:sz w:val="24"/>
          <w:szCs w:val="24"/>
        </w:rPr>
        <w:t>czas</w:t>
      </w:r>
      <w:proofErr w:type="spellEnd"/>
      <w:r w:rsidR="00361667" w:rsidRPr="00911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667" w:rsidRPr="009115D5">
        <w:rPr>
          <w:rFonts w:ascii="Times New Roman" w:hAnsi="Times New Roman"/>
          <w:sz w:val="24"/>
          <w:szCs w:val="24"/>
        </w:rPr>
        <w:t>pracy</w:t>
      </w:r>
      <w:proofErr w:type="spellEnd"/>
      <w:r w:rsidR="00361667" w:rsidRPr="009115D5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="00361667" w:rsidRPr="009115D5">
        <w:rPr>
          <w:rFonts w:ascii="Times New Roman" w:hAnsi="Times New Roman"/>
          <w:sz w:val="24"/>
          <w:szCs w:val="24"/>
        </w:rPr>
        <w:t>danej</w:t>
      </w:r>
      <w:proofErr w:type="spellEnd"/>
      <w:r w:rsidR="00361667" w:rsidRPr="00911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667" w:rsidRPr="009115D5">
        <w:rPr>
          <w:rFonts w:ascii="Times New Roman" w:hAnsi="Times New Roman"/>
          <w:sz w:val="24"/>
          <w:szCs w:val="24"/>
        </w:rPr>
        <w:t>specjalizacji</w:t>
      </w:r>
      <w:proofErr w:type="spellEnd"/>
      <w:r w:rsidR="00361667" w:rsidRPr="00911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667" w:rsidRPr="009115D5">
        <w:rPr>
          <w:rFonts w:ascii="Times New Roman" w:hAnsi="Times New Roman"/>
          <w:sz w:val="24"/>
          <w:szCs w:val="24"/>
        </w:rPr>
        <w:t>wynoszący</w:t>
      </w:r>
      <w:proofErr w:type="spellEnd"/>
      <w:r w:rsidR="00361667" w:rsidRPr="009115D5">
        <w:rPr>
          <w:rFonts w:ascii="Times New Roman" w:hAnsi="Times New Roman"/>
          <w:sz w:val="24"/>
          <w:szCs w:val="24"/>
        </w:rPr>
        <w:t xml:space="preserve"> min. 5 </w:t>
      </w:r>
      <w:proofErr w:type="spellStart"/>
      <w:r w:rsidR="00361667" w:rsidRPr="009115D5">
        <w:rPr>
          <w:rFonts w:ascii="Times New Roman" w:hAnsi="Times New Roman"/>
          <w:sz w:val="24"/>
          <w:szCs w:val="24"/>
        </w:rPr>
        <w:t>lat</w:t>
      </w:r>
      <w:proofErr w:type="spellEnd"/>
      <w:r w:rsidR="00361667" w:rsidRPr="009115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61667" w:rsidRPr="009115D5">
        <w:rPr>
          <w:rFonts w:ascii="Times New Roman" w:hAnsi="Times New Roman"/>
          <w:sz w:val="24"/>
          <w:szCs w:val="24"/>
        </w:rPr>
        <w:t>obejmujący</w:t>
      </w:r>
      <w:proofErr w:type="spellEnd"/>
      <w:r w:rsidR="00361667" w:rsidRPr="00911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667" w:rsidRPr="009115D5">
        <w:rPr>
          <w:rFonts w:ascii="Times New Roman" w:hAnsi="Times New Roman"/>
          <w:sz w:val="24"/>
          <w:szCs w:val="24"/>
        </w:rPr>
        <w:t>również</w:t>
      </w:r>
      <w:proofErr w:type="spellEnd"/>
      <w:r w:rsidR="00361667" w:rsidRPr="00911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667" w:rsidRPr="009115D5">
        <w:rPr>
          <w:rFonts w:ascii="Times New Roman" w:hAnsi="Times New Roman"/>
          <w:sz w:val="24"/>
          <w:szCs w:val="24"/>
        </w:rPr>
        <w:t>okres</w:t>
      </w:r>
      <w:proofErr w:type="spellEnd"/>
      <w:r w:rsidR="00361667" w:rsidRPr="009115D5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="00361667" w:rsidRPr="009115D5">
        <w:rPr>
          <w:rFonts w:ascii="Times New Roman" w:hAnsi="Times New Roman"/>
          <w:sz w:val="24"/>
          <w:szCs w:val="24"/>
        </w:rPr>
        <w:t>trakcie</w:t>
      </w:r>
      <w:proofErr w:type="spellEnd"/>
      <w:r w:rsidR="00361667" w:rsidRPr="00911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667" w:rsidRPr="009115D5">
        <w:rPr>
          <w:rFonts w:ascii="Times New Roman" w:hAnsi="Times New Roman"/>
          <w:sz w:val="24"/>
          <w:szCs w:val="24"/>
        </w:rPr>
        <w:t>specjalizacji</w:t>
      </w:r>
      <w:proofErr w:type="spellEnd"/>
      <w:r w:rsidR="00361667" w:rsidRPr="009115D5">
        <w:rPr>
          <w:rFonts w:ascii="Times New Roman" w:hAnsi="Times New Roman"/>
          <w:sz w:val="24"/>
          <w:szCs w:val="24"/>
        </w:rPr>
        <w:t>)</w:t>
      </w:r>
      <w:r w:rsidR="00361667">
        <w:rPr>
          <w:rFonts w:ascii="Times New Roman" w:hAnsi="Times New Roman"/>
          <w:sz w:val="24"/>
          <w:szCs w:val="24"/>
        </w:rPr>
        <w:t>.</w:t>
      </w:r>
    </w:p>
    <w:p w:rsidR="00904FE0" w:rsidRPr="00EA0BE9" w:rsidRDefault="007E43C9" w:rsidP="00904FE0">
      <w:pPr>
        <w:pStyle w:val="Akapitzlist"/>
        <w:numPr>
          <w:ilvl w:val="0"/>
          <w:numId w:val="7"/>
        </w:numPr>
        <w:tabs>
          <w:tab w:val="left" w:pos="446"/>
          <w:tab w:val="left" w:pos="9072"/>
        </w:tabs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EA0BE9">
        <w:rPr>
          <w:rFonts w:ascii="Times New Roman" w:hAnsi="Times New Roman"/>
          <w:sz w:val="24"/>
          <w:szCs w:val="24"/>
          <w:lang w:val="pl-PL"/>
        </w:rPr>
        <w:t>Zamawiający</w:t>
      </w:r>
      <w:r w:rsidR="001E05AE" w:rsidRPr="00EA0BE9">
        <w:rPr>
          <w:rFonts w:ascii="Times New Roman" w:hAnsi="Times New Roman"/>
          <w:sz w:val="24"/>
          <w:szCs w:val="24"/>
          <w:lang w:val="pl-PL"/>
        </w:rPr>
        <w:t xml:space="preserve"> wyśle do oceny </w:t>
      </w:r>
      <w:r w:rsidR="00904FE0" w:rsidRPr="00EA0BE9">
        <w:rPr>
          <w:rFonts w:ascii="Times New Roman" w:hAnsi="Times New Roman"/>
          <w:sz w:val="24"/>
          <w:szCs w:val="24"/>
          <w:lang w:val="pl-PL"/>
        </w:rPr>
        <w:t>maksymalnie 2000 treści o tematyce medycznej, przy czym każda taka treść zostanie oceniona przez dwóch ekspertów</w:t>
      </w:r>
      <w:r w:rsidR="001E05AE" w:rsidRPr="00EA0BE9">
        <w:rPr>
          <w:rFonts w:ascii="Times New Roman" w:hAnsi="Times New Roman"/>
          <w:sz w:val="24"/>
          <w:szCs w:val="24"/>
          <w:lang w:val="pl-PL"/>
        </w:rPr>
        <w:t xml:space="preserve"> wskazanych przez </w:t>
      </w:r>
      <w:r w:rsidRPr="00EA0BE9">
        <w:rPr>
          <w:rFonts w:ascii="Times New Roman" w:hAnsi="Times New Roman"/>
          <w:sz w:val="24"/>
          <w:szCs w:val="24"/>
          <w:lang w:val="pl-PL"/>
        </w:rPr>
        <w:t>Zamawiającego</w:t>
      </w:r>
      <w:r w:rsidR="00904FE0" w:rsidRPr="00EA0BE9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:rsidR="00EA0BE9" w:rsidRDefault="00D01EEC" w:rsidP="00904FE0">
      <w:pPr>
        <w:pStyle w:val="Akapitzlist"/>
        <w:numPr>
          <w:ilvl w:val="0"/>
          <w:numId w:val="7"/>
        </w:numPr>
        <w:tabs>
          <w:tab w:val="left" w:pos="446"/>
          <w:tab w:val="left" w:pos="9072"/>
        </w:tabs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EA0BE9">
        <w:rPr>
          <w:rFonts w:ascii="Times New Roman" w:hAnsi="Times New Roman"/>
          <w:sz w:val="24"/>
          <w:szCs w:val="24"/>
          <w:lang w:val="pl-PL"/>
        </w:rPr>
        <w:t xml:space="preserve">Jedna treść medyczna będzie składała się z </w:t>
      </w:r>
      <w:r w:rsidR="00AA1C37">
        <w:rPr>
          <w:rFonts w:ascii="Times New Roman" w:hAnsi="Times New Roman"/>
          <w:sz w:val="24"/>
          <w:szCs w:val="24"/>
          <w:lang w:val="pl-PL"/>
        </w:rPr>
        <w:t xml:space="preserve">około </w:t>
      </w:r>
      <w:r w:rsidRPr="00EA0BE9">
        <w:rPr>
          <w:rFonts w:ascii="Times New Roman" w:hAnsi="Times New Roman"/>
          <w:sz w:val="24"/>
          <w:szCs w:val="24"/>
          <w:lang w:val="pl-PL"/>
        </w:rPr>
        <w:t xml:space="preserve">trzech </w:t>
      </w:r>
      <w:r w:rsidR="003442A0" w:rsidRPr="00EA0BE9">
        <w:rPr>
          <w:rFonts w:ascii="Times New Roman" w:hAnsi="Times New Roman"/>
          <w:sz w:val="24"/>
          <w:szCs w:val="24"/>
          <w:lang w:val="pl-PL"/>
        </w:rPr>
        <w:t xml:space="preserve">następujących po sobie </w:t>
      </w:r>
      <w:r w:rsidRPr="00EA0BE9">
        <w:rPr>
          <w:rFonts w:ascii="Times New Roman" w:hAnsi="Times New Roman"/>
          <w:sz w:val="24"/>
          <w:szCs w:val="24"/>
          <w:lang w:val="pl-PL"/>
        </w:rPr>
        <w:t xml:space="preserve">zdań wybranych z artykułów internetowych o tematyce medycznej. </w:t>
      </w:r>
    </w:p>
    <w:p w:rsidR="00904FE0" w:rsidRPr="00EA0BE9" w:rsidRDefault="00904FE0" w:rsidP="00904FE0">
      <w:pPr>
        <w:pStyle w:val="Akapitzlist"/>
        <w:numPr>
          <w:ilvl w:val="0"/>
          <w:numId w:val="7"/>
        </w:numPr>
        <w:tabs>
          <w:tab w:val="left" w:pos="446"/>
          <w:tab w:val="left" w:pos="9072"/>
        </w:tabs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EA0BE9">
        <w:rPr>
          <w:rFonts w:ascii="Times New Roman" w:hAnsi="Times New Roman"/>
          <w:sz w:val="24"/>
          <w:szCs w:val="24"/>
          <w:lang w:val="pl-PL"/>
        </w:rPr>
        <w:t xml:space="preserve">Treści medyczne będą udostępniane ekspertom przez Zamawiającego na platformie powstałej w ramach projektu, </w:t>
      </w:r>
      <w:r w:rsidR="00C247BF" w:rsidRPr="00EA0BE9">
        <w:rPr>
          <w:rFonts w:ascii="Times New Roman" w:hAnsi="Times New Roman"/>
          <w:sz w:val="24"/>
          <w:szCs w:val="24"/>
          <w:lang w:val="pl-PL"/>
        </w:rPr>
        <w:t xml:space="preserve">o którym mowa w §2, </w:t>
      </w:r>
      <w:r w:rsidRPr="00EA0BE9">
        <w:rPr>
          <w:rFonts w:ascii="Times New Roman" w:hAnsi="Times New Roman"/>
          <w:sz w:val="24"/>
          <w:szCs w:val="24"/>
          <w:lang w:val="pl-PL"/>
        </w:rPr>
        <w:t>która zostanie udostępniona Wykonawcy i ekspertom.</w:t>
      </w:r>
    </w:p>
    <w:p w:rsidR="00361667" w:rsidRDefault="00361667" w:rsidP="00904FE0">
      <w:pPr>
        <w:pStyle w:val="Nagwek2"/>
        <w:tabs>
          <w:tab w:val="left" w:pos="8505"/>
          <w:tab w:val="left" w:pos="8647"/>
        </w:tabs>
        <w:spacing w:line="276" w:lineRule="auto"/>
        <w:ind w:right="429"/>
        <w:jc w:val="center"/>
        <w:rPr>
          <w:rFonts w:ascii="Times New Roman" w:hAnsi="Times New Roman"/>
          <w:lang w:val="pl-PL"/>
        </w:rPr>
      </w:pPr>
    </w:p>
    <w:p w:rsidR="000B52A1" w:rsidRDefault="000B52A1" w:rsidP="00904FE0">
      <w:pPr>
        <w:pStyle w:val="Nagwek2"/>
        <w:tabs>
          <w:tab w:val="left" w:pos="8505"/>
          <w:tab w:val="left" w:pos="8647"/>
        </w:tabs>
        <w:spacing w:line="276" w:lineRule="auto"/>
        <w:ind w:right="429"/>
        <w:jc w:val="center"/>
        <w:rPr>
          <w:rFonts w:ascii="Times New Roman" w:hAnsi="Times New Roman"/>
          <w:lang w:val="pl-PL"/>
        </w:rPr>
      </w:pPr>
    </w:p>
    <w:p w:rsidR="00904FE0" w:rsidRPr="00137990" w:rsidRDefault="00904FE0" w:rsidP="00904FE0">
      <w:pPr>
        <w:pStyle w:val="Nagwek2"/>
        <w:tabs>
          <w:tab w:val="left" w:pos="8505"/>
          <w:tab w:val="left" w:pos="8647"/>
        </w:tabs>
        <w:spacing w:line="276" w:lineRule="auto"/>
        <w:ind w:right="429"/>
        <w:jc w:val="center"/>
        <w:rPr>
          <w:rFonts w:ascii="Times New Roman" w:hAnsi="Times New Roman"/>
          <w:b w:val="0"/>
          <w:bCs w:val="0"/>
          <w:lang w:val="pl-PL"/>
        </w:rPr>
      </w:pPr>
      <w:r w:rsidRPr="00137990">
        <w:rPr>
          <w:rFonts w:ascii="Times New Roman" w:hAnsi="Times New Roman"/>
          <w:lang w:val="pl-PL"/>
        </w:rPr>
        <w:lastRenderedPageBreak/>
        <w:t>§</w:t>
      </w:r>
      <w:r w:rsidRPr="00137990">
        <w:rPr>
          <w:rFonts w:ascii="Times New Roman" w:hAnsi="Times New Roman"/>
          <w:spacing w:val="1"/>
          <w:lang w:val="pl-PL"/>
        </w:rPr>
        <w:t xml:space="preserve"> </w:t>
      </w:r>
      <w:r w:rsidRPr="00137990">
        <w:rPr>
          <w:rFonts w:ascii="Times New Roman" w:hAnsi="Times New Roman"/>
          <w:lang w:val="pl-PL"/>
        </w:rPr>
        <w:t>2</w:t>
      </w:r>
    </w:p>
    <w:p w:rsidR="00904FE0" w:rsidRPr="00137990" w:rsidRDefault="00904FE0" w:rsidP="00904FE0">
      <w:pPr>
        <w:pStyle w:val="Tekstpodstawowy"/>
        <w:tabs>
          <w:tab w:val="left" w:pos="8505"/>
          <w:tab w:val="left" w:pos="8647"/>
          <w:tab w:val="left" w:pos="8931"/>
        </w:tabs>
        <w:spacing w:line="276" w:lineRule="auto"/>
        <w:ind w:right="145"/>
        <w:jc w:val="both"/>
        <w:rPr>
          <w:rFonts w:ascii="Times New Roman" w:hAnsi="Times New Roman"/>
          <w:i/>
          <w:lang w:val="pl-PL"/>
        </w:rPr>
      </w:pPr>
      <w:r w:rsidRPr="00137990">
        <w:rPr>
          <w:rFonts w:ascii="Times New Roman" w:hAnsi="Times New Roman"/>
          <w:lang w:val="pl-PL"/>
        </w:rPr>
        <w:t xml:space="preserve">Usługa, o której mowa w § 1, jest realizowana na rzecz projektu pt. </w:t>
      </w:r>
      <w:r w:rsidRPr="00137990">
        <w:rPr>
          <w:rFonts w:ascii="Times New Roman" w:hAnsi="Times New Roman"/>
          <w:i/>
          <w:lang w:val="pl-PL"/>
        </w:rPr>
        <w:t xml:space="preserve">„INFOTESTER - Opracowanie i weryfikacja oryginalnych metod wertykalnej sztucznej inteligencji do automatycznego i precyzyjnego wykrywania dezinformacji” w ramach Strategicznego Programu Badań Naukowych i Prac Rozwojowych „Zaawansowane technologie informacyjne, telekomunikacyjne i </w:t>
      </w:r>
      <w:proofErr w:type="spellStart"/>
      <w:r w:rsidRPr="00137990">
        <w:rPr>
          <w:rFonts w:ascii="Times New Roman" w:hAnsi="Times New Roman"/>
          <w:i/>
          <w:lang w:val="pl-PL"/>
        </w:rPr>
        <w:t>mechatroniczne</w:t>
      </w:r>
      <w:proofErr w:type="spellEnd"/>
      <w:r w:rsidRPr="00137990">
        <w:rPr>
          <w:rFonts w:ascii="Times New Roman" w:hAnsi="Times New Roman"/>
          <w:i/>
          <w:lang w:val="pl-PL"/>
        </w:rPr>
        <w:t>” – INFOSTRATEG”</w:t>
      </w:r>
      <w:r>
        <w:rPr>
          <w:rFonts w:ascii="Times New Roman" w:hAnsi="Times New Roman"/>
          <w:i/>
          <w:lang w:val="pl-PL"/>
        </w:rPr>
        <w:t>.</w:t>
      </w:r>
    </w:p>
    <w:p w:rsidR="00904FE0" w:rsidRPr="00137990" w:rsidRDefault="00904FE0" w:rsidP="00904FE0">
      <w:pPr>
        <w:pStyle w:val="Tekstpodstawowy"/>
        <w:tabs>
          <w:tab w:val="left" w:pos="8505"/>
          <w:tab w:val="left" w:pos="8647"/>
        </w:tabs>
        <w:spacing w:line="276" w:lineRule="auto"/>
        <w:ind w:right="145"/>
        <w:jc w:val="center"/>
        <w:rPr>
          <w:rFonts w:ascii="Times New Roman" w:hAnsi="Times New Roman"/>
          <w:i/>
          <w:lang w:val="pl-PL"/>
        </w:rPr>
      </w:pPr>
    </w:p>
    <w:p w:rsidR="00904FE0" w:rsidRPr="00137990" w:rsidRDefault="00904FE0" w:rsidP="00904FE0">
      <w:pPr>
        <w:pStyle w:val="Tekstpodstawowy"/>
        <w:tabs>
          <w:tab w:val="left" w:pos="8505"/>
          <w:tab w:val="left" w:pos="8647"/>
        </w:tabs>
        <w:spacing w:line="276" w:lineRule="auto"/>
        <w:ind w:left="0" w:right="145"/>
        <w:jc w:val="center"/>
        <w:rPr>
          <w:rFonts w:ascii="Times New Roman" w:hAnsi="Times New Roman"/>
          <w:b/>
          <w:bCs/>
          <w:lang w:val="pl-PL"/>
        </w:rPr>
      </w:pPr>
      <w:r w:rsidRPr="00137990">
        <w:rPr>
          <w:rFonts w:ascii="Times New Roman" w:hAnsi="Times New Roman"/>
          <w:b/>
          <w:lang w:val="pl-PL"/>
        </w:rPr>
        <w:t>§</w:t>
      </w:r>
      <w:r w:rsidRPr="00137990">
        <w:rPr>
          <w:rFonts w:ascii="Times New Roman" w:hAnsi="Times New Roman"/>
          <w:b/>
          <w:spacing w:val="1"/>
          <w:lang w:val="pl-PL"/>
        </w:rPr>
        <w:t xml:space="preserve"> </w:t>
      </w:r>
      <w:r w:rsidRPr="00137990">
        <w:rPr>
          <w:rFonts w:ascii="Times New Roman" w:hAnsi="Times New Roman"/>
          <w:b/>
          <w:lang w:val="pl-PL"/>
        </w:rPr>
        <w:t>3</w:t>
      </w:r>
    </w:p>
    <w:p w:rsidR="00904FE0" w:rsidRPr="00137990" w:rsidRDefault="00904FE0" w:rsidP="00904FE0">
      <w:pPr>
        <w:pStyle w:val="Tekstpodstawowy"/>
        <w:numPr>
          <w:ilvl w:val="0"/>
          <w:numId w:val="3"/>
        </w:numPr>
        <w:tabs>
          <w:tab w:val="left" w:pos="8505"/>
          <w:tab w:val="left" w:pos="8647"/>
        </w:tabs>
        <w:spacing w:line="276" w:lineRule="auto"/>
        <w:ind w:left="426" w:right="547"/>
        <w:jc w:val="both"/>
        <w:rPr>
          <w:rFonts w:ascii="Times New Roman" w:hAnsi="Times New Roman"/>
          <w:lang w:val="pl-PL"/>
        </w:rPr>
      </w:pPr>
      <w:r w:rsidRPr="00137990">
        <w:rPr>
          <w:rFonts w:ascii="Times New Roman" w:hAnsi="Times New Roman"/>
          <w:lang w:val="pl-PL"/>
        </w:rPr>
        <w:t>Wykonawca oświadcza, że znajduje się w sytuacji ekonomicznej i finansowej zapewniającej wykonanie  zamówienia, dysponuje potencjałem technicznym oraz wykwalifikowaną  kadrą, która posiada niezbędną wiedzę i doświadczenie do realizacji przedmiotu</w:t>
      </w:r>
      <w:r w:rsidRPr="00137990">
        <w:rPr>
          <w:rFonts w:ascii="Times New Roman" w:hAnsi="Times New Roman"/>
          <w:spacing w:val="-26"/>
          <w:lang w:val="pl-PL"/>
        </w:rPr>
        <w:t xml:space="preserve"> </w:t>
      </w:r>
      <w:r w:rsidRPr="00137990">
        <w:rPr>
          <w:rFonts w:ascii="Times New Roman" w:hAnsi="Times New Roman"/>
          <w:lang w:val="pl-PL"/>
        </w:rPr>
        <w:t>umowy.</w:t>
      </w:r>
    </w:p>
    <w:p w:rsidR="00904FE0" w:rsidRPr="00137990" w:rsidRDefault="00904FE0" w:rsidP="00904FE0">
      <w:pPr>
        <w:pStyle w:val="Akapitzlist"/>
        <w:numPr>
          <w:ilvl w:val="0"/>
          <w:numId w:val="3"/>
        </w:numPr>
        <w:tabs>
          <w:tab w:val="left" w:pos="426"/>
          <w:tab w:val="left" w:pos="8505"/>
          <w:tab w:val="left" w:pos="8647"/>
        </w:tabs>
        <w:spacing w:line="276" w:lineRule="auto"/>
        <w:ind w:left="426" w:right="554"/>
        <w:jc w:val="both"/>
        <w:rPr>
          <w:rFonts w:ascii="Times New Roman" w:hAnsi="Times New Roman"/>
          <w:sz w:val="24"/>
          <w:szCs w:val="24"/>
          <w:lang w:val="pl-PL"/>
        </w:rPr>
      </w:pPr>
      <w:r w:rsidRPr="00137990">
        <w:rPr>
          <w:rFonts w:ascii="Times New Roman" w:hAnsi="Times New Roman"/>
          <w:sz w:val="24"/>
          <w:szCs w:val="24"/>
          <w:lang w:val="pl-PL"/>
        </w:rPr>
        <w:t>Wykonawca nie może powierzyć wykonania zadania innym podmiotom bez pisemnej zgody</w:t>
      </w:r>
      <w:r w:rsidRPr="00137990">
        <w:rPr>
          <w:rFonts w:ascii="Times New Roman" w:hAnsi="Times New Roman"/>
          <w:spacing w:val="-4"/>
          <w:sz w:val="24"/>
          <w:szCs w:val="24"/>
          <w:lang w:val="pl-PL"/>
        </w:rPr>
        <w:t xml:space="preserve"> </w:t>
      </w:r>
      <w:r w:rsidRPr="00137990">
        <w:rPr>
          <w:rFonts w:ascii="Times New Roman" w:hAnsi="Times New Roman"/>
          <w:sz w:val="24"/>
          <w:szCs w:val="24"/>
          <w:lang w:val="pl-PL"/>
        </w:rPr>
        <w:t>Zamawiającego.</w:t>
      </w:r>
    </w:p>
    <w:p w:rsidR="00904FE0" w:rsidRPr="00137990" w:rsidRDefault="00904FE0" w:rsidP="00904FE0">
      <w:pPr>
        <w:pStyle w:val="Nagwek2"/>
        <w:tabs>
          <w:tab w:val="left" w:pos="8505"/>
          <w:tab w:val="left" w:pos="8647"/>
        </w:tabs>
        <w:spacing w:before="198" w:line="276" w:lineRule="auto"/>
        <w:ind w:right="429"/>
        <w:jc w:val="center"/>
        <w:rPr>
          <w:rFonts w:ascii="Times New Roman" w:hAnsi="Times New Roman"/>
          <w:b w:val="0"/>
          <w:bCs w:val="0"/>
        </w:rPr>
      </w:pPr>
      <w:r w:rsidRPr="00137990">
        <w:rPr>
          <w:rFonts w:ascii="Times New Roman" w:hAnsi="Times New Roman"/>
        </w:rPr>
        <w:t>§</w:t>
      </w:r>
      <w:r w:rsidRPr="00137990">
        <w:rPr>
          <w:rFonts w:ascii="Times New Roman" w:hAnsi="Times New Roman"/>
          <w:spacing w:val="1"/>
        </w:rPr>
        <w:t xml:space="preserve"> </w:t>
      </w:r>
      <w:r w:rsidRPr="00137990">
        <w:rPr>
          <w:rFonts w:ascii="Times New Roman" w:hAnsi="Times New Roman"/>
        </w:rPr>
        <w:t>4</w:t>
      </w:r>
    </w:p>
    <w:p w:rsidR="00904FE0" w:rsidRPr="00564CFE" w:rsidRDefault="00904FE0" w:rsidP="00904FE0">
      <w:pPr>
        <w:pStyle w:val="Akapitzlist"/>
        <w:numPr>
          <w:ilvl w:val="0"/>
          <w:numId w:val="4"/>
        </w:numPr>
        <w:spacing w:line="312" w:lineRule="auto"/>
        <w:ind w:left="426" w:hanging="426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val="pl-PL" w:eastAsia="ar-SA"/>
        </w:rPr>
      </w:pPr>
      <w:r w:rsidRPr="00564CFE">
        <w:rPr>
          <w:rFonts w:ascii="Times New Roman" w:eastAsia="Lucida Sans Unicode" w:hAnsi="Times New Roman"/>
          <w:bCs/>
          <w:kern w:val="1"/>
          <w:sz w:val="24"/>
          <w:szCs w:val="24"/>
          <w:lang w:val="pl-PL" w:eastAsia="ar-SA"/>
        </w:rPr>
        <w:t xml:space="preserve">Przekazywanie treści Wykonawcy przez Zamawiającego będzie odbywało się w ilości nie większej niż </w:t>
      </w:r>
      <w:r w:rsidRPr="00FE260C">
        <w:rPr>
          <w:rFonts w:ascii="Times New Roman" w:eastAsia="Lucida Sans Unicode" w:hAnsi="Times New Roman"/>
          <w:bCs/>
          <w:kern w:val="1"/>
          <w:sz w:val="24"/>
          <w:szCs w:val="24"/>
          <w:lang w:val="pl-PL" w:eastAsia="ar-SA"/>
        </w:rPr>
        <w:t>1000 treści na 2 miesiące</w:t>
      </w:r>
      <w:r w:rsidRPr="00564CFE">
        <w:rPr>
          <w:rFonts w:ascii="Times New Roman" w:eastAsia="Lucida Sans Unicode" w:hAnsi="Times New Roman"/>
          <w:bCs/>
          <w:kern w:val="1"/>
          <w:sz w:val="24"/>
          <w:szCs w:val="24"/>
          <w:lang w:val="pl-PL" w:eastAsia="ar-SA"/>
        </w:rPr>
        <w:t>.</w:t>
      </w:r>
    </w:p>
    <w:p w:rsidR="00904FE0" w:rsidRPr="00564CFE" w:rsidRDefault="00904FE0" w:rsidP="00904FE0">
      <w:pPr>
        <w:pStyle w:val="Akapitzlist"/>
        <w:numPr>
          <w:ilvl w:val="0"/>
          <w:numId w:val="4"/>
        </w:numPr>
        <w:spacing w:line="312" w:lineRule="auto"/>
        <w:ind w:left="426" w:hanging="426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val="pl-PL" w:eastAsia="ar-SA"/>
        </w:rPr>
      </w:pPr>
      <w:r w:rsidRPr="00564CFE">
        <w:rPr>
          <w:rFonts w:ascii="Times New Roman" w:eastAsia="Lucida Sans Unicode" w:hAnsi="Times New Roman"/>
          <w:bCs/>
          <w:kern w:val="1"/>
          <w:sz w:val="24"/>
          <w:szCs w:val="24"/>
          <w:lang w:val="pl-PL" w:eastAsia="ar-SA"/>
        </w:rPr>
        <w:t>Zamawiający zapewni Wykonawcy wsparcie merytoryczne i ewentualne szkolenie w zakresie metodologii oceny treści medycznych.</w:t>
      </w:r>
    </w:p>
    <w:p w:rsidR="00904FE0" w:rsidRPr="00564CFE" w:rsidRDefault="00904FE0" w:rsidP="00904FE0">
      <w:pPr>
        <w:pStyle w:val="Akapitzlist"/>
        <w:numPr>
          <w:ilvl w:val="0"/>
          <w:numId w:val="4"/>
        </w:numPr>
        <w:spacing w:line="312" w:lineRule="auto"/>
        <w:ind w:left="426" w:hanging="426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val="pl-PL" w:eastAsia="ar-SA"/>
        </w:rPr>
      </w:pPr>
      <w:r w:rsidRPr="00564CFE">
        <w:rPr>
          <w:rFonts w:ascii="Times New Roman" w:eastAsia="Lucida Sans Unicode" w:hAnsi="Times New Roman"/>
          <w:bCs/>
          <w:kern w:val="1"/>
          <w:sz w:val="24"/>
          <w:szCs w:val="24"/>
          <w:lang w:val="pl-PL" w:eastAsia="ar-SA"/>
        </w:rPr>
        <w:t>Maksymalny czas oceny treści medycznej przez ekspertów, o których mowa w § 1, od czasu przekazania przez Zamawiającego</w:t>
      </w:r>
      <w:r w:rsidR="00E932E6">
        <w:rPr>
          <w:rFonts w:ascii="Times New Roman" w:eastAsia="Lucida Sans Unicode" w:hAnsi="Times New Roman"/>
          <w:bCs/>
          <w:kern w:val="1"/>
          <w:sz w:val="24"/>
          <w:szCs w:val="24"/>
          <w:lang w:val="pl-PL" w:eastAsia="ar-SA"/>
        </w:rPr>
        <w:t xml:space="preserve">, wynosi </w:t>
      </w:r>
      <w:r w:rsidR="00E932E6" w:rsidRPr="00EA0BE9">
        <w:rPr>
          <w:rFonts w:ascii="Times New Roman" w:eastAsia="Lucida Sans Unicode" w:hAnsi="Times New Roman"/>
          <w:bCs/>
          <w:kern w:val="1"/>
          <w:sz w:val="24"/>
          <w:szCs w:val="24"/>
          <w:lang w:val="pl-PL" w:eastAsia="ar-SA"/>
        </w:rPr>
        <w:t>2</w:t>
      </w:r>
      <w:r w:rsidRPr="00564CFE">
        <w:rPr>
          <w:rFonts w:ascii="Times New Roman" w:eastAsia="Lucida Sans Unicode" w:hAnsi="Times New Roman"/>
          <w:bCs/>
          <w:kern w:val="1"/>
          <w:sz w:val="24"/>
          <w:szCs w:val="24"/>
          <w:lang w:val="pl-PL" w:eastAsia="ar-SA"/>
        </w:rPr>
        <w:t xml:space="preserve"> miesiące.</w:t>
      </w:r>
    </w:p>
    <w:p w:rsidR="00904FE0" w:rsidRPr="00904FE0" w:rsidRDefault="00904FE0" w:rsidP="00904FE0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val="pl-PL" w:eastAsia="ar-SA"/>
        </w:rPr>
      </w:pPr>
      <w:r w:rsidRPr="00904FE0">
        <w:rPr>
          <w:rFonts w:ascii="Times New Roman" w:eastAsia="Lucida Sans Unicode" w:hAnsi="Times New Roman"/>
          <w:bCs/>
          <w:kern w:val="1"/>
          <w:sz w:val="24"/>
          <w:szCs w:val="24"/>
          <w:lang w:val="pl-PL" w:eastAsia="ar-SA"/>
        </w:rPr>
        <w:t xml:space="preserve">Zamawiający jest zobowiązany do zakończenia przekazywania  treści medycznych Wykonawcy najpóźniej jeden miesiąc przed zakończeniem wykonania usługi. </w:t>
      </w:r>
    </w:p>
    <w:p w:rsidR="00904FE0" w:rsidRPr="00564CFE" w:rsidRDefault="00904FE0" w:rsidP="00904FE0">
      <w:pPr>
        <w:pStyle w:val="Akapitzlist"/>
        <w:numPr>
          <w:ilvl w:val="0"/>
          <w:numId w:val="4"/>
        </w:numPr>
        <w:spacing w:line="312" w:lineRule="auto"/>
        <w:ind w:left="426" w:hanging="426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val="pl-PL" w:eastAsia="ar-SA"/>
        </w:rPr>
      </w:pPr>
      <w:r w:rsidRPr="00564CFE">
        <w:rPr>
          <w:rFonts w:ascii="Times New Roman" w:eastAsia="Lucida Sans Unicode" w:hAnsi="Times New Roman"/>
          <w:bCs/>
          <w:kern w:val="1"/>
          <w:sz w:val="24"/>
          <w:szCs w:val="24"/>
          <w:lang w:val="pl-PL" w:eastAsia="ar-SA"/>
        </w:rPr>
        <w:t xml:space="preserve">Wykonawca jest zobowiązany do wykonania wszystkich ocen nie później niż do </w:t>
      </w:r>
      <w:r>
        <w:rPr>
          <w:rFonts w:ascii="Times New Roman" w:eastAsia="Lucida Sans Unicode" w:hAnsi="Times New Roman"/>
          <w:bCs/>
          <w:kern w:val="1"/>
          <w:sz w:val="24"/>
          <w:szCs w:val="24"/>
          <w:lang w:val="pl-PL" w:eastAsia="ar-SA"/>
        </w:rPr>
        <w:t>31.10</w:t>
      </w:r>
      <w:r w:rsidRPr="00564CFE">
        <w:rPr>
          <w:rFonts w:ascii="Times New Roman" w:eastAsia="Lucida Sans Unicode" w:hAnsi="Times New Roman"/>
          <w:bCs/>
          <w:kern w:val="1"/>
          <w:sz w:val="24"/>
          <w:szCs w:val="24"/>
          <w:lang w:val="pl-PL" w:eastAsia="ar-SA"/>
        </w:rPr>
        <w:t xml:space="preserve">.2022r. </w:t>
      </w:r>
    </w:p>
    <w:p w:rsidR="00904FE0" w:rsidRPr="00137990" w:rsidRDefault="00904FE0" w:rsidP="00904FE0">
      <w:pPr>
        <w:pStyle w:val="Nagwek2"/>
        <w:tabs>
          <w:tab w:val="left" w:pos="8505"/>
          <w:tab w:val="left" w:pos="8647"/>
        </w:tabs>
        <w:spacing w:before="197" w:line="276" w:lineRule="auto"/>
        <w:ind w:right="494"/>
        <w:jc w:val="center"/>
        <w:rPr>
          <w:rFonts w:ascii="Times New Roman" w:hAnsi="Times New Roman"/>
          <w:b w:val="0"/>
          <w:bCs w:val="0"/>
          <w:lang w:val="pl-PL"/>
        </w:rPr>
      </w:pPr>
      <w:r w:rsidRPr="00137990">
        <w:rPr>
          <w:rFonts w:ascii="Times New Roman" w:hAnsi="Times New Roman"/>
          <w:lang w:val="pl-PL"/>
        </w:rPr>
        <w:t xml:space="preserve">    §</w:t>
      </w:r>
      <w:r w:rsidRPr="00137990">
        <w:rPr>
          <w:rFonts w:ascii="Times New Roman" w:hAnsi="Times New Roman"/>
          <w:spacing w:val="-1"/>
          <w:lang w:val="pl-PL"/>
        </w:rPr>
        <w:t xml:space="preserve"> </w:t>
      </w:r>
      <w:r w:rsidRPr="00137990">
        <w:rPr>
          <w:rFonts w:ascii="Times New Roman" w:hAnsi="Times New Roman"/>
          <w:lang w:val="pl-PL"/>
        </w:rPr>
        <w:t>5</w:t>
      </w:r>
    </w:p>
    <w:p w:rsidR="00904FE0" w:rsidRPr="00137990" w:rsidRDefault="00904FE0" w:rsidP="00904FE0">
      <w:pPr>
        <w:pStyle w:val="Tekstpodstawowy"/>
        <w:tabs>
          <w:tab w:val="left" w:pos="8505"/>
          <w:tab w:val="left" w:pos="8647"/>
        </w:tabs>
        <w:spacing w:line="276" w:lineRule="auto"/>
        <w:ind w:left="426" w:right="4"/>
        <w:jc w:val="both"/>
        <w:rPr>
          <w:rFonts w:ascii="Times New Roman" w:hAnsi="Times New Roman"/>
          <w:lang w:val="pl-PL"/>
        </w:rPr>
      </w:pPr>
      <w:r w:rsidRPr="00137990">
        <w:rPr>
          <w:rFonts w:ascii="Times New Roman" w:hAnsi="Times New Roman"/>
          <w:lang w:val="pl-PL"/>
        </w:rPr>
        <w:t xml:space="preserve">Przedmiot umowy zostanie wykonany w terminie od </w:t>
      </w:r>
      <w:r w:rsidR="00E932E6" w:rsidRPr="00EA0BE9">
        <w:rPr>
          <w:rFonts w:ascii="Times New Roman" w:hAnsi="Times New Roman"/>
          <w:b/>
          <w:lang w:val="pl-PL"/>
        </w:rPr>
        <w:t>01.02</w:t>
      </w:r>
      <w:r w:rsidRPr="00EA0BE9">
        <w:rPr>
          <w:rFonts w:ascii="Times New Roman" w:hAnsi="Times New Roman"/>
          <w:b/>
          <w:lang w:val="pl-PL"/>
        </w:rPr>
        <w:t>.2022</w:t>
      </w:r>
      <w:r w:rsidRPr="00EA0BE9">
        <w:rPr>
          <w:rFonts w:ascii="Times New Roman" w:hAnsi="Times New Roman"/>
          <w:lang w:val="pl-PL"/>
        </w:rPr>
        <w:t xml:space="preserve"> do </w:t>
      </w:r>
      <w:r w:rsidRPr="00EA0BE9">
        <w:rPr>
          <w:rFonts w:ascii="Times New Roman" w:hAnsi="Times New Roman"/>
          <w:b/>
          <w:lang w:val="pl-PL"/>
        </w:rPr>
        <w:t>31.10.2022.</w:t>
      </w:r>
    </w:p>
    <w:p w:rsidR="00904FE0" w:rsidRPr="00137990" w:rsidRDefault="00904FE0" w:rsidP="00904FE0">
      <w:pPr>
        <w:tabs>
          <w:tab w:val="left" w:pos="8505"/>
          <w:tab w:val="left" w:pos="8647"/>
        </w:tabs>
        <w:spacing w:line="276" w:lineRule="auto"/>
        <w:rPr>
          <w:rFonts w:ascii="Times New Roman" w:hAnsi="Times New Roman"/>
          <w:sz w:val="24"/>
          <w:szCs w:val="24"/>
          <w:lang w:val="pl-PL"/>
        </w:rPr>
      </w:pPr>
    </w:p>
    <w:p w:rsidR="00904FE0" w:rsidRPr="00137990" w:rsidRDefault="00904FE0" w:rsidP="00904FE0">
      <w:pPr>
        <w:pStyle w:val="Nagwek2"/>
        <w:tabs>
          <w:tab w:val="left" w:pos="8505"/>
          <w:tab w:val="left" w:pos="8647"/>
        </w:tabs>
        <w:spacing w:line="276" w:lineRule="auto"/>
        <w:ind w:right="69"/>
        <w:jc w:val="center"/>
        <w:rPr>
          <w:rFonts w:ascii="Times New Roman" w:hAnsi="Times New Roman"/>
          <w:b w:val="0"/>
          <w:bCs w:val="0"/>
          <w:lang w:val="pl-PL"/>
        </w:rPr>
      </w:pPr>
      <w:r w:rsidRPr="00137990">
        <w:rPr>
          <w:rFonts w:ascii="Times New Roman" w:hAnsi="Times New Roman"/>
          <w:lang w:val="pl-PL"/>
        </w:rPr>
        <w:t>§</w:t>
      </w:r>
      <w:r w:rsidRPr="00137990">
        <w:rPr>
          <w:rFonts w:ascii="Times New Roman" w:hAnsi="Times New Roman"/>
          <w:spacing w:val="1"/>
          <w:lang w:val="pl-PL"/>
        </w:rPr>
        <w:t xml:space="preserve"> </w:t>
      </w:r>
      <w:r w:rsidRPr="00137990">
        <w:rPr>
          <w:rFonts w:ascii="Times New Roman" w:hAnsi="Times New Roman"/>
          <w:lang w:val="pl-PL"/>
        </w:rPr>
        <w:t>6</w:t>
      </w:r>
    </w:p>
    <w:p w:rsidR="00904FE0" w:rsidRPr="00137990" w:rsidRDefault="00904FE0" w:rsidP="00904FE0">
      <w:pPr>
        <w:pStyle w:val="Akapitzlist"/>
        <w:numPr>
          <w:ilvl w:val="0"/>
          <w:numId w:val="2"/>
        </w:numPr>
        <w:tabs>
          <w:tab w:val="left" w:pos="567"/>
          <w:tab w:val="left" w:pos="8505"/>
        </w:tabs>
        <w:spacing w:line="276" w:lineRule="auto"/>
        <w:ind w:right="556"/>
        <w:jc w:val="both"/>
        <w:rPr>
          <w:rFonts w:ascii="Times New Roman" w:hAnsi="Times New Roman"/>
          <w:sz w:val="24"/>
          <w:szCs w:val="24"/>
          <w:lang w:val="pl-PL"/>
        </w:rPr>
      </w:pPr>
      <w:r w:rsidRPr="00137990">
        <w:rPr>
          <w:rFonts w:ascii="Times New Roman" w:hAnsi="Times New Roman"/>
          <w:sz w:val="24"/>
          <w:szCs w:val="24"/>
          <w:lang w:val="pl-PL"/>
        </w:rPr>
        <w:t xml:space="preserve">Kontrola postępu </w:t>
      </w:r>
      <w:r w:rsidR="00762AA9">
        <w:rPr>
          <w:rFonts w:ascii="Times New Roman" w:hAnsi="Times New Roman"/>
          <w:sz w:val="24"/>
          <w:szCs w:val="24"/>
          <w:lang w:val="pl-PL"/>
        </w:rPr>
        <w:t>wykonywania ocen</w:t>
      </w:r>
      <w:r w:rsidRPr="00137990">
        <w:rPr>
          <w:rFonts w:ascii="Times New Roman" w:hAnsi="Times New Roman"/>
          <w:sz w:val="24"/>
          <w:szCs w:val="24"/>
          <w:lang w:val="pl-PL"/>
        </w:rPr>
        <w:t xml:space="preserve"> i odbiór analiz przez Zamawiającego będzie odbywała się w odstępach jednomiesięcznych. </w:t>
      </w:r>
    </w:p>
    <w:p w:rsidR="00904FE0" w:rsidRPr="00C46B29" w:rsidRDefault="00904FE0" w:rsidP="00904FE0">
      <w:pPr>
        <w:pStyle w:val="Akapitzlist"/>
        <w:numPr>
          <w:ilvl w:val="0"/>
          <w:numId w:val="2"/>
        </w:numPr>
        <w:tabs>
          <w:tab w:val="left" w:pos="567"/>
          <w:tab w:val="left" w:pos="8505"/>
        </w:tabs>
        <w:spacing w:line="276" w:lineRule="auto"/>
        <w:ind w:right="556"/>
        <w:jc w:val="both"/>
        <w:rPr>
          <w:rFonts w:ascii="Times New Roman" w:hAnsi="Times New Roman"/>
          <w:sz w:val="24"/>
          <w:szCs w:val="24"/>
          <w:lang w:val="pl-PL"/>
        </w:rPr>
      </w:pPr>
      <w:r w:rsidRPr="00C46B29">
        <w:rPr>
          <w:rFonts w:ascii="Times New Roman" w:hAnsi="Times New Roman"/>
          <w:sz w:val="24"/>
          <w:szCs w:val="24"/>
          <w:lang w:val="pl-PL"/>
        </w:rPr>
        <w:t xml:space="preserve">Kontroli będzie podlegała liczba </w:t>
      </w:r>
      <w:r w:rsidR="00762AA9">
        <w:rPr>
          <w:rFonts w:ascii="Times New Roman" w:hAnsi="Times New Roman"/>
          <w:sz w:val="24"/>
          <w:szCs w:val="24"/>
          <w:lang w:val="pl-PL"/>
        </w:rPr>
        <w:t>wykonanych ocen</w:t>
      </w:r>
      <w:r w:rsidRPr="00C46B29">
        <w:rPr>
          <w:rFonts w:ascii="Times New Roman" w:hAnsi="Times New Roman"/>
          <w:sz w:val="24"/>
          <w:szCs w:val="24"/>
          <w:lang w:val="pl-PL"/>
        </w:rPr>
        <w:t xml:space="preserve"> przez ekspertów, czas oceny treści oraz zgodność ocen jednej treści wykonanych przez ekspertów.</w:t>
      </w:r>
    </w:p>
    <w:p w:rsidR="00904FE0" w:rsidRPr="00564CFE" w:rsidRDefault="00904FE0" w:rsidP="00904FE0">
      <w:pPr>
        <w:pStyle w:val="Nagwek2"/>
        <w:tabs>
          <w:tab w:val="left" w:pos="8505"/>
          <w:tab w:val="left" w:pos="8647"/>
        </w:tabs>
        <w:spacing w:line="276" w:lineRule="auto"/>
        <w:ind w:right="429"/>
        <w:jc w:val="center"/>
        <w:rPr>
          <w:rFonts w:ascii="Times New Roman" w:hAnsi="Times New Roman"/>
          <w:lang w:val="pl-PL"/>
        </w:rPr>
      </w:pPr>
    </w:p>
    <w:p w:rsidR="00904FE0" w:rsidRPr="00137990" w:rsidRDefault="00904FE0" w:rsidP="00762AA9">
      <w:pPr>
        <w:pStyle w:val="Nagwek2"/>
        <w:tabs>
          <w:tab w:val="left" w:pos="8643"/>
        </w:tabs>
        <w:spacing w:line="276" w:lineRule="auto"/>
        <w:ind w:right="429"/>
        <w:jc w:val="center"/>
        <w:rPr>
          <w:rFonts w:ascii="Times New Roman" w:hAnsi="Times New Roman"/>
          <w:b w:val="0"/>
          <w:bCs w:val="0"/>
        </w:rPr>
      </w:pPr>
      <w:r w:rsidRPr="00137990">
        <w:rPr>
          <w:rFonts w:ascii="Times New Roman" w:hAnsi="Times New Roman"/>
        </w:rPr>
        <w:t>§</w:t>
      </w:r>
      <w:r w:rsidRPr="00137990">
        <w:rPr>
          <w:rFonts w:ascii="Times New Roman" w:hAnsi="Times New Roman"/>
          <w:spacing w:val="1"/>
        </w:rPr>
        <w:t xml:space="preserve"> </w:t>
      </w:r>
      <w:r w:rsidRPr="00137990">
        <w:rPr>
          <w:rFonts w:ascii="Times New Roman" w:hAnsi="Times New Roman"/>
        </w:rPr>
        <w:t>7</w:t>
      </w:r>
    </w:p>
    <w:p w:rsidR="00904FE0" w:rsidRPr="00EA0BE9" w:rsidRDefault="00904FE0" w:rsidP="00904FE0">
      <w:pPr>
        <w:pStyle w:val="Akapitzlist"/>
        <w:numPr>
          <w:ilvl w:val="0"/>
          <w:numId w:val="1"/>
        </w:numPr>
        <w:tabs>
          <w:tab w:val="left" w:pos="479"/>
          <w:tab w:val="left" w:pos="8505"/>
          <w:tab w:val="left" w:pos="8647"/>
        </w:tabs>
        <w:spacing w:line="276" w:lineRule="auto"/>
        <w:ind w:right="4"/>
        <w:jc w:val="both"/>
        <w:rPr>
          <w:rFonts w:ascii="Times New Roman" w:hAnsi="Times New Roman"/>
          <w:sz w:val="24"/>
          <w:szCs w:val="24"/>
          <w:lang w:val="pl-PL"/>
        </w:rPr>
      </w:pPr>
      <w:r w:rsidRPr="00EA0BE9">
        <w:rPr>
          <w:rFonts w:ascii="Times New Roman" w:hAnsi="Times New Roman"/>
          <w:sz w:val="24"/>
          <w:szCs w:val="24"/>
          <w:lang w:val="pl-PL"/>
        </w:rPr>
        <w:t xml:space="preserve">Za wykonanie przedmiotu umowy  Zamawiający wypłaci Wykonawcy wynagrodzenie </w:t>
      </w:r>
      <w:r w:rsidR="00C247BF" w:rsidRPr="00EA0BE9">
        <w:rPr>
          <w:rFonts w:ascii="Times New Roman" w:hAnsi="Times New Roman"/>
          <w:sz w:val="24"/>
          <w:szCs w:val="24"/>
          <w:lang w:val="pl-PL"/>
        </w:rPr>
        <w:t xml:space="preserve"> w maksymalnej łącznej wysokości brutto ………………, na które składa się wynagrodzenie za</w:t>
      </w:r>
      <w:r w:rsidRPr="00EA0BE9">
        <w:rPr>
          <w:rFonts w:ascii="Times New Roman" w:hAnsi="Times New Roman"/>
          <w:sz w:val="24"/>
          <w:szCs w:val="24"/>
          <w:lang w:val="pl-PL"/>
        </w:rPr>
        <w:t xml:space="preserve">: </w:t>
      </w:r>
    </w:p>
    <w:p w:rsidR="00904FE0" w:rsidRPr="00EA0BE9" w:rsidRDefault="00904FE0" w:rsidP="00904FE0">
      <w:pPr>
        <w:pStyle w:val="Akapitzlist"/>
        <w:numPr>
          <w:ilvl w:val="0"/>
          <w:numId w:val="14"/>
        </w:numPr>
        <w:tabs>
          <w:tab w:val="left" w:pos="479"/>
          <w:tab w:val="left" w:pos="8505"/>
          <w:tab w:val="left" w:pos="8647"/>
        </w:tabs>
        <w:spacing w:line="276" w:lineRule="auto"/>
        <w:ind w:right="4"/>
        <w:jc w:val="both"/>
        <w:rPr>
          <w:rFonts w:ascii="Times New Roman" w:hAnsi="Times New Roman"/>
          <w:sz w:val="24"/>
          <w:szCs w:val="24"/>
          <w:lang w:val="pl-PL"/>
        </w:rPr>
      </w:pPr>
      <w:r w:rsidRPr="00EA0BE9">
        <w:rPr>
          <w:rFonts w:ascii="Times New Roman" w:hAnsi="Times New Roman"/>
          <w:sz w:val="24"/>
          <w:szCs w:val="24"/>
          <w:lang w:val="pl-PL"/>
        </w:rPr>
        <w:t xml:space="preserve">liczbę </w:t>
      </w:r>
      <w:r w:rsidR="00762AA9" w:rsidRPr="00EA0BE9">
        <w:rPr>
          <w:rFonts w:ascii="Times New Roman" w:hAnsi="Times New Roman"/>
          <w:sz w:val="24"/>
          <w:szCs w:val="24"/>
          <w:lang w:val="pl-PL"/>
        </w:rPr>
        <w:t xml:space="preserve">wykonanych </w:t>
      </w:r>
      <w:r w:rsidR="00C247BF" w:rsidRPr="00EA0BE9">
        <w:rPr>
          <w:rFonts w:ascii="Times New Roman" w:hAnsi="Times New Roman"/>
          <w:sz w:val="24"/>
          <w:szCs w:val="24"/>
          <w:lang w:val="pl-PL"/>
        </w:rPr>
        <w:t>ocen</w:t>
      </w:r>
      <w:r w:rsidRPr="00EA0BE9">
        <w:rPr>
          <w:rFonts w:ascii="Times New Roman" w:hAnsi="Times New Roman"/>
          <w:sz w:val="24"/>
          <w:szCs w:val="24"/>
          <w:lang w:val="pl-PL"/>
        </w:rPr>
        <w:t xml:space="preserve"> zamieszczonych w zestawieniu, stanowiącym załącznik nr 1, w wysokości ……….. zł brutto za jedną </w:t>
      </w:r>
      <w:r w:rsidR="00762AA9" w:rsidRPr="00EA0BE9">
        <w:rPr>
          <w:rFonts w:ascii="Times New Roman" w:hAnsi="Times New Roman"/>
          <w:sz w:val="24"/>
          <w:szCs w:val="24"/>
          <w:lang w:val="pl-PL"/>
        </w:rPr>
        <w:t>ocenę</w:t>
      </w:r>
      <w:r w:rsidRPr="00EA0BE9">
        <w:rPr>
          <w:rFonts w:ascii="Times New Roman" w:hAnsi="Times New Roman"/>
          <w:sz w:val="24"/>
          <w:szCs w:val="24"/>
          <w:lang w:val="pl-PL"/>
        </w:rPr>
        <w:t>.</w:t>
      </w:r>
    </w:p>
    <w:p w:rsidR="00904FE0" w:rsidRPr="00EA0BE9" w:rsidRDefault="00904FE0" w:rsidP="00904FE0">
      <w:pPr>
        <w:pStyle w:val="Akapitzlist"/>
        <w:numPr>
          <w:ilvl w:val="0"/>
          <w:numId w:val="14"/>
        </w:numPr>
        <w:tabs>
          <w:tab w:val="left" w:pos="479"/>
          <w:tab w:val="left" w:pos="8505"/>
          <w:tab w:val="left" w:pos="8647"/>
        </w:tabs>
        <w:spacing w:line="276" w:lineRule="auto"/>
        <w:ind w:right="4"/>
        <w:jc w:val="both"/>
        <w:rPr>
          <w:rFonts w:ascii="Times New Roman" w:hAnsi="Times New Roman"/>
          <w:sz w:val="24"/>
          <w:szCs w:val="24"/>
          <w:lang w:val="pl-PL"/>
        </w:rPr>
      </w:pPr>
      <w:r w:rsidRPr="00EA0BE9">
        <w:rPr>
          <w:rFonts w:ascii="Times New Roman" w:hAnsi="Times New Roman"/>
          <w:sz w:val="24"/>
          <w:szCs w:val="24"/>
          <w:lang w:val="pl-PL"/>
        </w:rPr>
        <w:lastRenderedPageBreak/>
        <w:t xml:space="preserve">obsługę ekspertów stanowiącą ryczałt w wysokości 5 % od wynagrodzenia należnego za </w:t>
      </w:r>
      <w:r w:rsidR="00C247BF" w:rsidRPr="00EA0BE9">
        <w:rPr>
          <w:rFonts w:ascii="Times New Roman" w:hAnsi="Times New Roman"/>
          <w:sz w:val="24"/>
          <w:szCs w:val="24"/>
          <w:lang w:val="pl-PL"/>
        </w:rPr>
        <w:t xml:space="preserve">ilość </w:t>
      </w:r>
      <w:r w:rsidR="00762AA9" w:rsidRPr="00EA0BE9">
        <w:rPr>
          <w:rFonts w:ascii="Times New Roman" w:hAnsi="Times New Roman"/>
          <w:sz w:val="24"/>
          <w:szCs w:val="24"/>
          <w:lang w:val="pl-PL"/>
        </w:rPr>
        <w:t>wykonanych ocen</w:t>
      </w:r>
      <w:r w:rsidRPr="00EA0BE9">
        <w:rPr>
          <w:rFonts w:ascii="Times New Roman" w:hAnsi="Times New Roman"/>
          <w:sz w:val="24"/>
          <w:szCs w:val="24"/>
          <w:lang w:val="pl-PL"/>
        </w:rPr>
        <w:t xml:space="preserve"> w danym miesiącu.</w:t>
      </w:r>
    </w:p>
    <w:p w:rsidR="00904FE0" w:rsidRPr="00EA0BE9" w:rsidRDefault="00904FE0" w:rsidP="00904FE0">
      <w:pPr>
        <w:pStyle w:val="Akapitzlist"/>
        <w:numPr>
          <w:ilvl w:val="0"/>
          <w:numId w:val="1"/>
        </w:numPr>
        <w:tabs>
          <w:tab w:val="left" w:pos="479"/>
          <w:tab w:val="left" w:pos="8505"/>
          <w:tab w:val="left" w:pos="8647"/>
        </w:tabs>
        <w:spacing w:line="276" w:lineRule="auto"/>
        <w:ind w:right="4"/>
        <w:jc w:val="both"/>
        <w:rPr>
          <w:rFonts w:ascii="Times New Roman" w:hAnsi="Times New Roman"/>
          <w:sz w:val="24"/>
          <w:szCs w:val="24"/>
          <w:lang w:val="pl-PL"/>
        </w:rPr>
      </w:pPr>
      <w:r w:rsidRPr="00EA0BE9">
        <w:rPr>
          <w:rFonts w:ascii="Times New Roman" w:hAnsi="Times New Roman"/>
          <w:sz w:val="24"/>
          <w:szCs w:val="24"/>
          <w:lang w:val="pl-PL"/>
        </w:rPr>
        <w:t>Rozliczenie będzie następować w okr</w:t>
      </w:r>
      <w:r w:rsidR="005D3391" w:rsidRPr="00EA0BE9">
        <w:rPr>
          <w:rFonts w:ascii="Times New Roman" w:hAnsi="Times New Roman"/>
          <w:sz w:val="24"/>
          <w:szCs w:val="24"/>
          <w:lang w:val="pl-PL"/>
        </w:rPr>
        <w:t>esach miesięcznych, jeżeli ocena</w:t>
      </w:r>
      <w:r w:rsidRPr="00EA0BE9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5D3391" w:rsidRPr="00EA0BE9">
        <w:rPr>
          <w:rFonts w:ascii="Times New Roman" w:hAnsi="Times New Roman"/>
          <w:sz w:val="24"/>
          <w:szCs w:val="24"/>
          <w:lang w:val="pl-PL"/>
        </w:rPr>
        <w:t>treści była wykonywana</w:t>
      </w:r>
      <w:r w:rsidRPr="00EA0BE9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:rsidR="00904FE0" w:rsidRPr="006E6B96" w:rsidRDefault="00904FE0" w:rsidP="00904FE0">
      <w:pPr>
        <w:pStyle w:val="Akapitzlist"/>
        <w:numPr>
          <w:ilvl w:val="0"/>
          <w:numId w:val="1"/>
        </w:numPr>
        <w:tabs>
          <w:tab w:val="left" w:pos="479"/>
          <w:tab w:val="left" w:pos="8505"/>
          <w:tab w:val="left" w:pos="8647"/>
        </w:tabs>
        <w:spacing w:line="276" w:lineRule="auto"/>
        <w:rPr>
          <w:rFonts w:ascii="Times New Roman" w:hAnsi="Times New Roman"/>
          <w:sz w:val="24"/>
          <w:szCs w:val="24"/>
          <w:lang w:val="pl-PL"/>
        </w:rPr>
      </w:pPr>
      <w:r w:rsidRPr="006E6B96">
        <w:rPr>
          <w:rFonts w:ascii="Times New Roman" w:hAnsi="Times New Roman"/>
          <w:sz w:val="24"/>
          <w:szCs w:val="24"/>
          <w:lang w:val="pl-PL"/>
        </w:rPr>
        <w:t>Jako dzień zapłaty Strony ustalają dzień obciążenia rachunku Zamawiającego.</w:t>
      </w:r>
    </w:p>
    <w:p w:rsidR="00904FE0" w:rsidRPr="00137990" w:rsidRDefault="00904FE0" w:rsidP="00904FE0">
      <w:pPr>
        <w:pStyle w:val="Akapitzlist"/>
        <w:numPr>
          <w:ilvl w:val="0"/>
          <w:numId w:val="1"/>
        </w:numPr>
        <w:tabs>
          <w:tab w:val="left" w:pos="479"/>
          <w:tab w:val="left" w:pos="8505"/>
          <w:tab w:val="left" w:pos="8647"/>
        </w:tabs>
        <w:spacing w:line="276" w:lineRule="auto"/>
        <w:ind w:right="4"/>
        <w:jc w:val="both"/>
        <w:rPr>
          <w:rFonts w:ascii="Times New Roman" w:hAnsi="Times New Roman"/>
          <w:sz w:val="24"/>
          <w:szCs w:val="24"/>
          <w:lang w:val="pl-PL"/>
        </w:rPr>
      </w:pPr>
      <w:r w:rsidRPr="00137990">
        <w:rPr>
          <w:rFonts w:ascii="Times New Roman" w:hAnsi="Times New Roman"/>
          <w:sz w:val="24"/>
          <w:szCs w:val="24"/>
          <w:lang w:val="pl-PL"/>
        </w:rPr>
        <w:t>Wynagrodzenie określone w ust.1 pokrywa wszelkie koszty związane z wykonaniem przedmiotu niniejszej</w:t>
      </w:r>
      <w:r w:rsidRPr="00137990">
        <w:rPr>
          <w:rFonts w:ascii="Times New Roman" w:hAnsi="Times New Roman"/>
          <w:spacing w:val="-14"/>
          <w:sz w:val="24"/>
          <w:szCs w:val="24"/>
          <w:lang w:val="pl-PL"/>
        </w:rPr>
        <w:t xml:space="preserve"> </w:t>
      </w:r>
      <w:r w:rsidRPr="00137990">
        <w:rPr>
          <w:rFonts w:ascii="Times New Roman" w:hAnsi="Times New Roman"/>
          <w:sz w:val="24"/>
          <w:szCs w:val="24"/>
          <w:lang w:val="pl-PL"/>
        </w:rPr>
        <w:t>umowy.</w:t>
      </w:r>
    </w:p>
    <w:p w:rsidR="00904FE0" w:rsidRPr="00137990" w:rsidRDefault="00904FE0" w:rsidP="00904FE0">
      <w:pPr>
        <w:pStyle w:val="Akapitzlist"/>
        <w:numPr>
          <w:ilvl w:val="0"/>
          <w:numId w:val="1"/>
        </w:numPr>
        <w:tabs>
          <w:tab w:val="left" w:pos="479"/>
          <w:tab w:val="left" w:pos="8505"/>
          <w:tab w:val="left" w:pos="8647"/>
        </w:tabs>
        <w:spacing w:line="276" w:lineRule="auto"/>
        <w:ind w:right="4"/>
        <w:jc w:val="both"/>
        <w:rPr>
          <w:rFonts w:ascii="Times New Roman" w:hAnsi="Times New Roman"/>
          <w:sz w:val="24"/>
          <w:szCs w:val="24"/>
          <w:lang w:val="pl-PL"/>
        </w:rPr>
      </w:pPr>
      <w:r w:rsidRPr="00137990">
        <w:rPr>
          <w:rFonts w:ascii="Times New Roman" w:hAnsi="Times New Roman"/>
          <w:sz w:val="24"/>
          <w:szCs w:val="24"/>
          <w:lang w:val="pl-PL"/>
        </w:rPr>
        <w:t xml:space="preserve">Wynagrodzenie będzie płatne przelewem na rachunek bankowy nr </w:t>
      </w:r>
      <w:r w:rsidRPr="00137990">
        <w:rPr>
          <w:rFonts w:ascii="Times New Roman" w:hAnsi="Times New Roman"/>
          <w:b/>
          <w:sz w:val="24"/>
          <w:szCs w:val="24"/>
          <w:lang w:val="pl-PL"/>
        </w:rPr>
        <w:t>………………………….</w:t>
      </w:r>
      <w:r w:rsidRPr="00137990">
        <w:rPr>
          <w:rFonts w:ascii="Times New Roman" w:hAnsi="Times New Roman"/>
          <w:sz w:val="24"/>
          <w:szCs w:val="24"/>
          <w:lang w:val="pl-PL"/>
        </w:rPr>
        <w:t xml:space="preserve"> w terminie  14 dni od daty wystawienia</w:t>
      </w:r>
      <w:r w:rsidRPr="00137990">
        <w:rPr>
          <w:rFonts w:ascii="Times New Roman" w:hAnsi="Times New Roman"/>
          <w:spacing w:val="-12"/>
          <w:sz w:val="24"/>
          <w:szCs w:val="24"/>
          <w:lang w:val="pl-PL"/>
        </w:rPr>
        <w:t xml:space="preserve"> </w:t>
      </w:r>
      <w:r w:rsidRPr="00137990">
        <w:rPr>
          <w:rFonts w:ascii="Times New Roman" w:hAnsi="Times New Roman"/>
          <w:sz w:val="24"/>
          <w:szCs w:val="24"/>
          <w:lang w:val="pl-PL"/>
        </w:rPr>
        <w:t>faktury.</w:t>
      </w:r>
    </w:p>
    <w:p w:rsidR="00904FE0" w:rsidRPr="00137990" w:rsidRDefault="00904FE0" w:rsidP="00EA0BE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137990">
        <w:rPr>
          <w:rFonts w:ascii="Times New Roman" w:hAnsi="Times New Roman"/>
          <w:sz w:val="24"/>
          <w:szCs w:val="24"/>
          <w:lang w:val="pl-PL"/>
        </w:rPr>
        <w:t xml:space="preserve">Warunkiem przyjęcia faktury do zapłaty będzie potwierdzenie zestawienia, o którym mowa w ust. 3  przez Kierownika projektu. </w:t>
      </w:r>
    </w:p>
    <w:p w:rsidR="00EA0BE9" w:rsidRDefault="00EA0BE9" w:rsidP="00EA0BE9">
      <w:pPr>
        <w:pStyle w:val="Akapitzlist"/>
        <w:numPr>
          <w:ilvl w:val="0"/>
          <w:numId w:val="1"/>
        </w:numPr>
        <w:tabs>
          <w:tab w:val="left" w:pos="479"/>
          <w:tab w:val="left" w:pos="8505"/>
          <w:tab w:val="left" w:pos="8647"/>
        </w:tabs>
        <w:spacing w:before="120"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Zamawiający dopuszcza możliwość przesyłania faktur w formie elektronicznej na adres e-mail: </w:t>
      </w:r>
      <w:hyperlink r:id="rId7" w:history="1">
        <w:r w:rsidRPr="004D387A">
          <w:rPr>
            <w:rStyle w:val="Hipercze"/>
            <w:rFonts w:ascii="Times New Roman" w:hAnsi="Times New Roman"/>
            <w:sz w:val="24"/>
            <w:szCs w:val="24"/>
            <w:lang w:val="pl-PL"/>
          </w:rPr>
          <w:t>efaktura@umb.edu.pl</w:t>
        </w:r>
      </w:hyperlink>
      <w:r>
        <w:rPr>
          <w:rFonts w:ascii="Times New Roman" w:hAnsi="Times New Roman"/>
          <w:sz w:val="24"/>
          <w:szCs w:val="24"/>
          <w:lang w:val="pl-PL"/>
        </w:rPr>
        <w:t xml:space="preserve"> .</w:t>
      </w:r>
    </w:p>
    <w:p w:rsidR="00904FE0" w:rsidRPr="00137990" w:rsidRDefault="00904FE0" w:rsidP="00904FE0">
      <w:pPr>
        <w:pStyle w:val="Akapitzlist"/>
        <w:numPr>
          <w:ilvl w:val="0"/>
          <w:numId w:val="1"/>
        </w:numPr>
        <w:tabs>
          <w:tab w:val="left" w:pos="479"/>
          <w:tab w:val="left" w:pos="8505"/>
          <w:tab w:val="left" w:pos="8647"/>
        </w:tabs>
        <w:spacing w:before="120" w:line="276" w:lineRule="auto"/>
        <w:rPr>
          <w:rFonts w:ascii="Times New Roman" w:hAnsi="Times New Roman"/>
          <w:sz w:val="24"/>
          <w:szCs w:val="24"/>
          <w:lang w:val="pl-PL"/>
        </w:rPr>
      </w:pPr>
      <w:r w:rsidRPr="00137990">
        <w:rPr>
          <w:rFonts w:ascii="Times New Roman" w:hAnsi="Times New Roman"/>
          <w:sz w:val="24"/>
          <w:szCs w:val="24"/>
          <w:lang w:val="pl-PL"/>
        </w:rPr>
        <w:t>Wykonawca oświadcza, że:</w:t>
      </w:r>
    </w:p>
    <w:p w:rsidR="00904FE0" w:rsidRPr="00137990" w:rsidRDefault="00904FE0" w:rsidP="00904FE0">
      <w:pPr>
        <w:pStyle w:val="Akapitzlist1"/>
        <w:tabs>
          <w:tab w:val="left" w:pos="8505"/>
          <w:tab w:val="left" w:pos="8647"/>
        </w:tabs>
        <w:spacing w:line="276" w:lineRule="auto"/>
        <w:ind w:left="709" w:hanging="283"/>
        <w:jc w:val="both"/>
        <w:rPr>
          <w:rStyle w:val="tlid-translation"/>
          <w:lang w:val="pl-PL"/>
        </w:rPr>
      </w:pPr>
      <w:r w:rsidRPr="00137990">
        <w:rPr>
          <w:rStyle w:val="tlid-translation"/>
          <w:lang w:val="pl-PL"/>
        </w:rPr>
        <w:t>a)</w:t>
      </w:r>
      <w:r w:rsidRPr="00137990">
        <w:rPr>
          <w:rStyle w:val="tlid-translation"/>
          <w:lang w:val="pl-PL"/>
        </w:rPr>
        <w:tab/>
        <w:t>na dzień zawarcia przedmiotowej umowy nie jest⃰ /jest⃰ zarejestrowany na potrzeby podatku od towarów i usług jako „podatnik VAT czynny”,</w:t>
      </w:r>
    </w:p>
    <w:p w:rsidR="00904FE0" w:rsidRPr="00137990" w:rsidRDefault="00904FE0" w:rsidP="00904FE0">
      <w:pPr>
        <w:pStyle w:val="Akapitzlist1"/>
        <w:tabs>
          <w:tab w:val="left" w:pos="8505"/>
          <w:tab w:val="left" w:pos="8647"/>
        </w:tabs>
        <w:spacing w:line="276" w:lineRule="auto"/>
        <w:ind w:left="709" w:hanging="283"/>
        <w:jc w:val="both"/>
        <w:rPr>
          <w:rStyle w:val="tlid-translation"/>
          <w:lang w:val="pl-PL"/>
        </w:rPr>
      </w:pPr>
      <w:r w:rsidRPr="00137990">
        <w:rPr>
          <w:rStyle w:val="tlid-translation"/>
          <w:lang w:val="pl-PL"/>
        </w:rPr>
        <w:t>b)</w:t>
      </w:r>
      <w:r w:rsidRPr="00137990">
        <w:rPr>
          <w:rStyle w:val="tlid-translation"/>
          <w:lang w:val="pl-PL"/>
        </w:rPr>
        <w:tab/>
        <w:t xml:space="preserve">wskazany w umowie rachunek bankowy jest zgłoszony w organie podatkowym oraz uwidoczniony </w:t>
      </w:r>
      <w:r w:rsidRPr="00137990">
        <w:rPr>
          <w:rStyle w:val="tlid-translation"/>
          <w:lang w:val="pl-PL"/>
        </w:rPr>
        <w:br/>
        <w:t>w "Wykazie podmiotów zarejestrowanych jako podatnicy VAT, zarejestrowanych oraz wykreślonych i</w:t>
      </w:r>
      <w:r w:rsidR="005D3391">
        <w:rPr>
          <w:rStyle w:val="tlid-translation"/>
          <w:lang w:val="pl-PL"/>
        </w:rPr>
        <w:t xml:space="preserve"> </w:t>
      </w:r>
      <w:r w:rsidRPr="00137990">
        <w:rPr>
          <w:rStyle w:val="tlid-translation"/>
          <w:lang w:val="pl-PL"/>
        </w:rPr>
        <w:t xml:space="preserve">przywróconych do rejestru VAT", a prowadzonym przez Szefa Krajowej Informacji Skarbowej - zwanej dalej "białą księgą", co  Wykonawca potwierdza w formie wydruku z wykazu podatników VAT z „białej księgi”. Wydruk stanowi załącznik do niniejszej umowy. </w:t>
      </w:r>
    </w:p>
    <w:p w:rsidR="00904FE0" w:rsidRPr="00137990" w:rsidRDefault="00904FE0" w:rsidP="00904FE0">
      <w:pPr>
        <w:pStyle w:val="Akapitzlist1"/>
        <w:numPr>
          <w:ilvl w:val="0"/>
          <w:numId w:val="1"/>
        </w:numPr>
        <w:tabs>
          <w:tab w:val="left" w:pos="8505"/>
          <w:tab w:val="left" w:pos="8647"/>
        </w:tabs>
        <w:spacing w:line="276" w:lineRule="auto"/>
        <w:jc w:val="both"/>
        <w:rPr>
          <w:rStyle w:val="tlid-translation"/>
          <w:lang w:val="pl-PL"/>
        </w:rPr>
      </w:pPr>
      <w:r w:rsidRPr="00137990">
        <w:rPr>
          <w:rStyle w:val="tlid-translation"/>
          <w:lang w:val="pl-PL"/>
        </w:rPr>
        <w:t xml:space="preserve">W przypadku zmiany statusu z dotychczasowego na inny Wykonawca , zobowiązuje się do poinformowania o powyższym na piśmie Zamawiającego, w terminie 7 dni od dnia dokonania zmiany. </w:t>
      </w:r>
    </w:p>
    <w:p w:rsidR="00904FE0" w:rsidRPr="00137990" w:rsidRDefault="00904FE0" w:rsidP="00904FE0">
      <w:pPr>
        <w:pStyle w:val="Akapitzlist1"/>
        <w:numPr>
          <w:ilvl w:val="0"/>
          <w:numId w:val="1"/>
        </w:numPr>
        <w:tabs>
          <w:tab w:val="left" w:pos="8505"/>
          <w:tab w:val="left" w:pos="8647"/>
        </w:tabs>
        <w:spacing w:line="276" w:lineRule="auto"/>
        <w:jc w:val="both"/>
        <w:rPr>
          <w:rStyle w:val="tlid-translation"/>
          <w:lang w:val="pl-PL"/>
        </w:rPr>
      </w:pPr>
      <w:r w:rsidRPr="00137990">
        <w:rPr>
          <w:rStyle w:val="tlid-translation"/>
          <w:lang w:val="pl-PL"/>
        </w:rPr>
        <w:t>W przypadku zmiany wskazanego w umowie rachunku bankowego, Wykonawca jest obowiązany poinformować Zamawiającego  o powyższym, w terminie 7 dni od dnia dokonania zmiany na piśmie. Zmiana umowy w tym przedmiocie wymaga aneksu do umowy.</w:t>
      </w:r>
    </w:p>
    <w:p w:rsidR="00904FE0" w:rsidRPr="00137990" w:rsidRDefault="00904FE0" w:rsidP="00904FE0">
      <w:pPr>
        <w:pStyle w:val="Akapitzlist1"/>
        <w:numPr>
          <w:ilvl w:val="0"/>
          <w:numId w:val="1"/>
        </w:numPr>
        <w:tabs>
          <w:tab w:val="left" w:pos="9072"/>
        </w:tabs>
        <w:spacing w:line="276" w:lineRule="auto"/>
        <w:jc w:val="both"/>
        <w:rPr>
          <w:rStyle w:val="tlid-translation"/>
          <w:lang w:val="pl-PL"/>
        </w:rPr>
      </w:pPr>
      <w:r w:rsidRPr="00137990">
        <w:rPr>
          <w:rStyle w:val="tlid-translation"/>
          <w:lang w:val="pl-PL"/>
        </w:rPr>
        <w:t>Strony umowy zastrzegają, iż w przypadku zmiany rachunku bankowego przez Wykonawcę, do czasu uwidocznienia nowego rachunku bankowego w "białej księdze", termin płatności określony w umowie ulega przesunięciu do dnia uwidocznienia nowego rachunku bankowego w "białej księdze" i zawiadomienia o powyższym Zamawiający, bez możliwości naliczania odsetek za opóźnienie, czy też kierowania innych roszczeń w stosunku do Zamawiającego.</w:t>
      </w:r>
    </w:p>
    <w:p w:rsidR="00904FE0" w:rsidRPr="00137990" w:rsidRDefault="00904FE0" w:rsidP="00904FE0">
      <w:pPr>
        <w:pStyle w:val="Akapitzlist1"/>
        <w:tabs>
          <w:tab w:val="left" w:pos="9072"/>
        </w:tabs>
        <w:spacing w:line="276" w:lineRule="auto"/>
        <w:ind w:left="0" w:firstLine="0"/>
        <w:jc w:val="both"/>
        <w:rPr>
          <w:rStyle w:val="tlid-translation"/>
          <w:i/>
          <w:lang w:val="pl-PL"/>
        </w:rPr>
      </w:pPr>
      <w:r w:rsidRPr="00137990">
        <w:rPr>
          <w:rStyle w:val="tlid-translation"/>
          <w:lang w:val="pl-PL"/>
        </w:rPr>
        <w:t>⃰</w:t>
      </w:r>
      <w:r w:rsidRPr="00137990">
        <w:rPr>
          <w:rStyle w:val="tlid-translation"/>
          <w:i/>
          <w:lang w:val="pl-PL"/>
        </w:rPr>
        <w:t>niepotrzebne skreślić</w:t>
      </w:r>
    </w:p>
    <w:p w:rsidR="00904FE0" w:rsidRPr="00564CFE" w:rsidRDefault="00904FE0" w:rsidP="00904FE0">
      <w:pPr>
        <w:pStyle w:val="Nagwek2"/>
        <w:tabs>
          <w:tab w:val="left" w:pos="9072"/>
        </w:tabs>
        <w:spacing w:before="198" w:line="276" w:lineRule="auto"/>
        <w:ind w:right="432"/>
        <w:jc w:val="center"/>
        <w:rPr>
          <w:rFonts w:ascii="Times New Roman" w:hAnsi="Times New Roman"/>
          <w:b w:val="0"/>
          <w:bCs w:val="0"/>
          <w:lang w:val="pl-PL"/>
        </w:rPr>
      </w:pPr>
      <w:r w:rsidRPr="00564CFE">
        <w:rPr>
          <w:rFonts w:ascii="Times New Roman" w:hAnsi="Times New Roman"/>
          <w:lang w:val="pl-PL"/>
        </w:rPr>
        <w:t>§</w:t>
      </w:r>
      <w:r w:rsidRPr="00564CFE">
        <w:rPr>
          <w:rFonts w:ascii="Times New Roman" w:hAnsi="Times New Roman"/>
          <w:spacing w:val="1"/>
          <w:lang w:val="pl-PL"/>
        </w:rPr>
        <w:t xml:space="preserve"> </w:t>
      </w:r>
      <w:r w:rsidRPr="00564CFE">
        <w:rPr>
          <w:rFonts w:ascii="Times New Roman" w:hAnsi="Times New Roman"/>
          <w:lang w:val="pl-PL"/>
        </w:rPr>
        <w:t>8</w:t>
      </w:r>
    </w:p>
    <w:p w:rsidR="00904FE0" w:rsidRPr="00564CFE" w:rsidRDefault="00904FE0" w:rsidP="00904FE0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jc w:val="both"/>
        <w:rPr>
          <w:rFonts w:ascii="Times New Roman" w:hAnsi="Times New Roman"/>
          <w:color w:val="00000A"/>
          <w:kern w:val="1"/>
          <w:sz w:val="24"/>
          <w:szCs w:val="24"/>
          <w:u w:color="00000A"/>
          <w:bdr w:val="nil"/>
          <w:lang w:val="pl-PL"/>
        </w:rPr>
      </w:pPr>
      <w:r w:rsidRPr="00564CFE">
        <w:rPr>
          <w:rFonts w:ascii="Times New Roman" w:hAnsi="Times New Roman"/>
          <w:color w:val="00000A"/>
          <w:kern w:val="1"/>
          <w:sz w:val="24"/>
          <w:szCs w:val="24"/>
          <w:u w:color="00000A"/>
          <w:bdr w:val="nil"/>
          <w:lang w:val="pl-PL"/>
        </w:rPr>
        <w:t xml:space="preserve">Zgodnie z art. 14 rozporządzenia Parlamentu Europejskiego i Rady (UE) nr 2016/679 z dnia 27 kwietnia 2016 r. w sprawie ochrony osób fizycznych w związku z przetwarzaniem danych </w:t>
      </w:r>
      <w:r w:rsidRPr="00564CFE">
        <w:rPr>
          <w:rFonts w:ascii="Times New Roman" w:hAnsi="Times New Roman"/>
          <w:color w:val="00000A"/>
          <w:kern w:val="1"/>
          <w:sz w:val="24"/>
          <w:szCs w:val="24"/>
          <w:u w:color="00000A"/>
          <w:bdr w:val="nil"/>
          <w:lang w:val="pl-PL"/>
        </w:rPr>
        <w:lastRenderedPageBreak/>
        <w:t>osobowych i w sprawie swobodnego przepływu takich danych oraz uchylenia dyrektywy 95/46/WE, zwanego dalej „RODO”, Uniwersytet Medyczny w Białymstoku informuje, że:</w:t>
      </w:r>
    </w:p>
    <w:p w:rsidR="00904FE0" w:rsidRPr="00564CFE" w:rsidRDefault="00904FE0" w:rsidP="00904FE0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54" w:lineRule="auto"/>
        <w:ind w:left="426" w:hanging="426"/>
        <w:jc w:val="both"/>
        <w:rPr>
          <w:rFonts w:ascii="Times New Roman" w:hAnsi="Times New Roman"/>
          <w:color w:val="00000A"/>
          <w:kern w:val="1"/>
          <w:sz w:val="24"/>
          <w:szCs w:val="24"/>
          <w:u w:color="00000A"/>
          <w:bdr w:val="nil"/>
          <w:lang w:val="pl-PL"/>
        </w:rPr>
      </w:pPr>
      <w:r w:rsidRPr="00564CFE">
        <w:rPr>
          <w:rFonts w:ascii="Times New Roman" w:hAnsi="Times New Roman"/>
          <w:color w:val="00000A"/>
          <w:kern w:val="1"/>
          <w:sz w:val="24"/>
          <w:szCs w:val="24"/>
          <w:u w:color="00000A"/>
          <w:bdr w:val="nil"/>
          <w:lang w:val="pl-PL"/>
        </w:rPr>
        <w:t>Administratorem Pani/Pana danych osobowych jest Uniwersytet Medyczny w Białymstoku z siedzibą ul. Kilińskiego 1, 15-089 Białystok, reprezentowany przez Rektora, e-mail: kancel@umb.edu.pl; tel. 85 7485415,</w:t>
      </w:r>
    </w:p>
    <w:p w:rsidR="00904FE0" w:rsidRPr="00564CFE" w:rsidRDefault="00904FE0" w:rsidP="00904FE0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54" w:lineRule="auto"/>
        <w:ind w:left="426" w:hanging="426"/>
        <w:jc w:val="both"/>
        <w:rPr>
          <w:rFonts w:ascii="Times New Roman" w:hAnsi="Times New Roman"/>
          <w:color w:val="00000A"/>
          <w:kern w:val="1"/>
          <w:sz w:val="24"/>
          <w:szCs w:val="24"/>
          <w:u w:color="00000A"/>
          <w:bdr w:val="nil"/>
          <w:lang w:val="pl-PL"/>
        </w:rPr>
      </w:pPr>
      <w:r w:rsidRPr="00564CFE">
        <w:rPr>
          <w:rFonts w:ascii="Times New Roman" w:hAnsi="Times New Roman"/>
          <w:color w:val="00000A"/>
          <w:kern w:val="1"/>
          <w:sz w:val="24"/>
          <w:szCs w:val="24"/>
          <w:u w:color="00000A"/>
          <w:bdr w:val="nil"/>
          <w:lang w:val="pl-PL"/>
        </w:rPr>
        <w:t>W sprawach Pani/Pana danych osobowych można kontaktować się z Inspektorem  Ochrony Danych: iod@umb.edu.pl; tel. 85 6865215, lub poprzez inne dane kontaktowe podane na stronach internetowych Uczelni, lub pisemnie na adres siedziby Administratora wskazany w pkt 1,</w:t>
      </w:r>
    </w:p>
    <w:p w:rsidR="00904FE0" w:rsidRPr="00564CFE" w:rsidRDefault="00904FE0" w:rsidP="00904FE0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54" w:lineRule="auto"/>
        <w:ind w:left="426" w:hanging="426"/>
        <w:jc w:val="both"/>
        <w:rPr>
          <w:rFonts w:ascii="Times New Roman" w:hAnsi="Times New Roman"/>
          <w:color w:val="00000A"/>
          <w:kern w:val="1"/>
          <w:sz w:val="24"/>
          <w:szCs w:val="24"/>
          <w:u w:color="00000A"/>
          <w:bdr w:val="nil"/>
          <w:lang w:val="pl-PL"/>
        </w:rPr>
      </w:pPr>
      <w:r w:rsidRPr="00564CFE">
        <w:rPr>
          <w:rFonts w:ascii="Times New Roman" w:hAnsi="Times New Roman"/>
          <w:color w:val="00000A"/>
          <w:kern w:val="1"/>
          <w:sz w:val="24"/>
          <w:szCs w:val="24"/>
          <w:u w:color="00000A"/>
          <w:bdr w:val="nil"/>
          <w:lang w:val="pl-PL"/>
        </w:rPr>
        <w:t>Przetwarzanie Pani/Pana danych osobowych ma na celu zawarcie oraz wykonanie postanowień umowy z Uniwersytetem Medycznym w Białymstoku przetwarza dane osobowe na podstawie art. 6 ust. 1 lit f RODO - uzasadnionego interesu jakim jest realizacja umowy i kontakt w celu wykonywania umowy,</w:t>
      </w:r>
    </w:p>
    <w:p w:rsidR="00904FE0" w:rsidRPr="00564CFE" w:rsidRDefault="00904FE0" w:rsidP="00904FE0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54" w:lineRule="auto"/>
        <w:ind w:left="426" w:hanging="426"/>
        <w:jc w:val="both"/>
        <w:rPr>
          <w:rFonts w:ascii="Times New Roman" w:hAnsi="Times New Roman"/>
          <w:color w:val="00000A"/>
          <w:kern w:val="1"/>
          <w:sz w:val="24"/>
          <w:szCs w:val="24"/>
          <w:u w:color="00000A"/>
          <w:bdr w:val="nil"/>
          <w:lang w:val="pl-PL"/>
        </w:rPr>
      </w:pPr>
      <w:r w:rsidRPr="00564CFE">
        <w:rPr>
          <w:rFonts w:ascii="Times New Roman" w:hAnsi="Times New Roman"/>
          <w:color w:val="00000A"/>
          <w:kern w:val="1"/>
          <w:sz w:val="24"/>
          <w:szCs w:val="24"/>
          <w:u w:color="00000A"/>
          <w:bdr w:val="nil"/>
          <w:lang w:val="pl-PL"/>
        </w:rPr>
        <w:t xml:space="preserve">Odbiorcami danych osobowych będą podmioty zewnętrzne świadczące usługi związane z bieżącą działalnością Uczelni, dostarczające i wspierające systemy informatyczne – na mocy stosownych umów powierzenia przetwarzania danych osobowych oraz inne podmioty na podstawie przepisów prawa. </w:t>
      </w:r>
    </w:p>
    <w:p w:rsidR="00904FE0" w:rsidRPr="00564CFE" w:rsidRDefault="00904FE0" w:rsidP="00904FE0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54" w:lineRule="auto"/>
        <w:ind w:left="426" w:hanging="426"/>
        <w:jc w:val="both"/>
        <w:rPr>
          <w:rFonts w:ascii="Times New Roman" w:hAnsi="Times New Roman"/>
          <w:color w:val="00000A"/>
          <w:kern w:val="1"/>
          <w:sz w:val="24"/>
          <w:szCs w:val="24"/>
          <w:u w:color="00000A"/>
          <w:bdr w:val="nil"/>
          <w:lang w:val="pl-PL"/>
        </w:rPr>
      </w:pPr>
      <w:r w:rsidRPr="00564CFE">
        <w:rPr>
          <w:rFonts w:ascii="Times New Roman" w:hAnsi="Times New Roman"/>
          <w:color w:val="00000A"/>
          <w:kern w:val="1"/>
          <w:sz w:val="24"/>
          <w:szCs w:val="24"/>
          <w:u w:color="00000A"/>
          <w:bdr w:val="nil"/>
          <w:lang w:val="pl-PL"/>
        </w:rPr>
        <w:t>Dane osobowe będą przetwarzane przez okres obowiązywania Umowy, a po jej wykonaniu przez okres wynikający z obowiązujących w Uczelni przepisów archiwizacyjnych,</w:t>
      </w:r>
    </w:p>
    <w:p w:rsidR="00904FE0" w:rsidRPr="00564CFE" w:rsidRDefault="00904FE0" w:rsidP="00904FE0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54" w:lineRule="auto"/>
        <w:ind w:left="426" w:hanging="426"/>
        <w:jc w:val="both"/>
        <w:rPr>
          <w:rFonts w:ascii="Times New Roman" w:hAnsi="Times New Roman"/>
          <w:color w:val="00000A"/>
          <w:kern w:val="1"/>
          <w:sz w:val="24"/>
          <w:szCs w:val="24"/>
          <w:u w:color="00000A"/>
          <w:bdr w:val="nil"/>
          <w:lang w:val="pl-PL"/>
        </w:rPr>
      </w:pPr>
      <w:r w:rsidRPr="00564CFE">
        <w:rPr>
          <w:rFonts w:ascii="Times New Roman" w:hAnsi="Times New Roman"/>
          <w:color w:val="00000A"/>
          <w:kern w:val="1"/>
          <w:sz w:val="24"/>
          <w:szCs w:val="24"/>
          <w:u w:color="00000A"/>
          <w:bdr w:val="nil"/>
          <w:lang w:val="pl-PL"/>
        </w:rPr>
        <w:t>Posiada Pani/Pan prawo dostępu do treści swoich danych, prawo ich sprostowania, ograniczenia przetwarzania, usunięcia danych,  prawo wniesienia sprzeciwu - na zasadach określonych w RODO. Z przysługujących praw można skorzystać kontaktując się z Inspektorem Ochrony Danych.</w:t>
      </w:r>
    </w:p>
    <w:p w:rsidR="00904FE0" w:rsidRPr="00564CFE" w:rsidRDefault="00904FE0" w:rsidP="00904FE0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54" w:lineRule="auto"/>
        <w:ind w:left="426" w:hanging="426"/>
        <w:jc w:val="both"/>
        <w:rPr>
          <w:rFonts w:ascii="Times New Roman" w:hAnsi="Times New Roman"/>
          <w:color w:val="00000A"/>
          <w:kern w:val="1"/>
          <w:sz w:val="24"/>
          <w:szCs w:val="24"/>
          <w:u w:color="00000A"/>
          <w:bdr w:val="nil"/>
          <w:lang w:val="pl-PL"/>
        </w:rPr>
      </w:pPr>
      <w:r w:rsidRPr="00564CFE">
        <w:rPr>
          <w:rFonts w:ascii="Times New Roman" w:hAnsi="Times New Roman"/>
          <w:color w:val="00000A"/>
          <w:kern w:val="1"/>
          <w:sz w:val="24"/>
          <w:szCs w:val="24"/>
          <w:u w:color="00000A"/>
          <w:bdr w:val="nil"/>
          <w:lang w:val="pl-PL"/>
        </w:rPr>
        <w:t>Ma Pani/Pan prawo wniesienia skargi do Prezesa Urzędu Ochrony Danych Osobowych, ul. Stawki 2, 00-193 Warszawa, gdy uzasadnione jest, że dane osobowe przetwarzane są przez Administratora niezgodnie z RODO.</w:t>
      </w:r>
    </w:p>
    <w:p w:rsidR="00904FE0" w:rsidRPr="00564CFE" w:rsidRDefault="00904FE0" w:rsidP="00904FE0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54" w:lineRule="auto"/>
        <w:ind w:left="426" w:hanging="426"/>
        <w:jc w:val="both"/>
        <w:rPr>
          <w:rFonts w:ascii="Times New Roman" w:hAnsi="Times New Roman"/>
          <w:color w:val="00000A"/>
          <w:kern w:val="1"/>
          <w:sz w:val="24"/>
          <w:szCs w:val="24"/>
          <w:u w:color="00000A"/>
          <w:bdr w:val="nil"/>
          <w:lang w:val="pl-PL"/>
        </w:rPr>
      </w:pPr>
      <w:r w:rsidRPr="00564CFE">
        <w:rPr>
          <w:rFonts w:ascii="Times New Roman" w:hAnsi="Times New Roman"/>
          <w:color w:val="00000A"/>
          <w:kern w:val="1"/>
          <w:sz w:val="24"/>
          <w:szCs w:val="24"/>
          <w:u w:color="00000A"/>
          <w:bdr w:val="nil"/>
          <w:lang w:val="pl-PL"/>
        </w:rPr>
        <w:t xml:space="preserve">Na podstawie podanych danych osobowych nie będą podejmowane zautomatyzowane decyzje, w tym nie będzie wykonywane profilowanie. </w:t>
      </w:r>
    </w:p>
    <w:p w:rsidR="00904FE0" w:rsidRPr="00564CFE" w:rsidRDefault="00904FE0" w:rsidP="00904FE0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54" w:lineRule="auto"/>
        <w:ind w:left="426" w:hanging="426"/>
        <w:jc w:val="both"/>
        <w:rPr>
          <w:rFonts w:ascii="Times New Roman" w:hAnsi="Times New Roman"/>
          <w:color w:val="00000A"/>
          <w:kern w:val="1"/>
          <w:sz w:val="24"/>
          <w:szCs w:val="24"/>
          <w:u w:color="00000A"/>
          <w:bdr w:val="nil"/>
          <w:lang w:val="pl-PL"/>
        </w:rPr>
      </w:pPr>
      <w:r w:rsidRPr="00564CFE">
        <w:rPr>
          <w:rFonts w:ascii="Times New Roman" w:hAnsi="Times New Roman"/>
          <w:color w:val="00000A"/>
          <w:kern w:val="1"/>
          <w:sz w:val="24"/>
          <w:szCs w:val="24"/>
          <w:u w:color="00000A"/>
          <w:bdr w:val="nil"/>
          <w:lang w:val="pl-PL"/>
        </w:rPr>
        <w:t>Podanie danych osobowych jest niezbędne do realizacji umowy.</w:t>
      </w:r>
    </w:p>
    <w:p w:rsidR="00904FE0" w:rsidRPr="00137990" w:rsidRDefault="00904FE0" w:rsidP="00904FE0">
      <w:pPr>
        <w:widowControl/>
        <w:tabs>
          <w:tab w:val="left" w:pos="9072"/>
        </w:tabs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pl-PL" w:eastAsia="en-GB"/>
        </w:rPr>
      </w:pPr>
    </w:p>
    <w:p w:rsidR="00904FE0" w:rsidRPr="00137990" w:rsidRDefault="00904FE0" w:rsidP="00904FE0">
      <w:pPr>
        <w:pStyle w:val="Nagwek2"/>
        <w:tabs>
          <w:tab w:val="left" w:pos="8644"/>
          <w:tab w:val="left" w:pos="9072"/>
        </w:tabs>
        <w:spacing w:line="276" w:lineRule="auto"/>
        <w:ind w:right="432"/>
        <w:jc w:val="center"/>
        <w:rPr>
          <w:rFonts w:ascii="Times New Roman" w:hAnsi="Times New Roman"/>
          <w:b w:val="0"/>
          <w:bCs w:val="0"/>
          <w:lang w:val="pl-PL"/>
        </w:rPr>
      </w:pPr>
      <w:r w:rsidRPr="00137990">
        <w:rPr>
          <w:rFonts w:ascii="Times New Roman" w:hAnsi="Times New Roman"/>
          <w:lang w:val="pl-PL"/>
        </w:rPr>
        <w:t xml:space="preserve">       §</w:t>
      </w:r>
      <w:r w:rsidRPr="00137990">
        <w:rPr>
          <w:rFonts w:ascii="Times New Roman" w:hAnsi="Times New Roman"/>
          <w:spacing w:val="1"/>
          <w:lang w:val="pl-PL"/>
        </w:rPr>
        <w:t xml:space="preserve"> </w:t>
      </w:r>
      <w:r w:rsidRPr="00137990">
        <w:rPr>
          <w:rFonts w:ascii="Times New Roman" w:hAnsi="Times New Roman"/>
          <w:lang w:val="pl-PL"/>
        </w:rPr>
        <w:t>9</w:t>
      </w:r>
    </w:p>
    <w:p w:rsidR="00904FE0" w:rsidRPr="00137990" w:rsidRDefault="00904FE0" w:rsidP="00904FE0">
      <w:pPr>
        <w:pStyle w:val="Akapitzlist"/>
        <w:numPr>
          <w:ilvl w:val="0"/>
          <w:numId w:val="5"/>
        </w:numPr>
        <w:tabs>
          <w:tab w:val="left" w:pos="8644"/>
          <w:tab w:val="left" w:pos="9072"/>
        </w:tabs>
        <w:spacing w:line="276" w:lineRule="auto"/>
        <w:ind w:left="426" w:hanging="426"/>
        <w:rPr>
          <w:rFonts w:ascii="Times New Roman" w:hAnsi="Times New Roman"/>
          <w:sz w:val="24"/>
          <w:szCs w:val="24"/>
          <w:lang w:val="pl-PL"/>
        </w:rPr>
      </w:pPr>
      <w:r w:rsidRPr="00137990">
        <w:rPr>
          <w:rFonts w:ascii="Times New Roman" w:hAnsi="Times New Roman"/>
          <w:sz w:val="24"/>
          <w:szCs w:val="24"/>
          <w:lang w:val="pl-PL"/>
        </w:rPr>
        <w:t xml:space="preserve">  Do merytorycznej współpracy i koordynacji w przedmiocie prac upoważnia</w:t>
      </w:r>
      <w:r w:rsidRPr="00137990">
        <w:rPr>
          <w:rFonts w:ascii="Times New Roman" w:hAnsi="Times New Roman"/>
          <w:spacing w:val="-28"/>
          <w:sz w:val="24"/>
          <w:szCs w:val="24"/>
          <w:lang w:val="pl-PL"/>
        </w:rPr>
        <w:t xml:space="preserve"> </w:t>
      </w:r>
      <w:r w:rsidRPr="00137990">
        <w:rPr>
          <w:rFonts w:ascii="Times New Roman" w:hAnsi="Times New Roman"/>
          <w:sz w:val="24"/>
          <w:szCs w:val="24"/>
          <w:lang w:val="pl-PL"/>
        </w:rPr>
        <w:t>się:</w:t>
      </w:r>
    </w:p>
    <w:p w:rsidR="00904FE0" w:rsidRPr="00137990" w:rsidRDefault="00904FE0" w:rsidP="00904FE0">
      <w:pPr>
        <w:pStyle w:val="Tekstpodstawowy"/>
        <w:numPr>
          <w:ilvl w:val="0"/>
          <w:numId w:val="6"/>
        </w:numPr>
        <w:tabs>
          <w:tab w:val="left" w:pos="8644"/>
          <w:tab w:val="left" w:pos="9072"/>
        </w:tabs>
        <w:spacing w:line="276" w:lineRule="auto"/>
        <w:ind w:right="4"/>
        <w:jc w:val="both"/>
        <w:rPr>
          <w:rFonts w:ascii="Times New Roman" w:hAnsi="Times New Roman"/>
          <w:lang w:val="pl-PL"/>
        </w:rPr>
      </w:pPr>
      <w:r w:rsidRPr="00137990">
        <w:rPr>
          <w:rFonts w:ascii="Times New Roman" w:hAnsi="Times New Roman"/>
          <w:u w:val="single" w:color="000000"/>
          <w:lang w:val="pl-PL"/>
        </w:rPr>
        <w:t>ze strony Zamawiającego</w:t>
      </w:r>
      <w:r w:rsidRPr="00137990">
        <w:rPr>
          <w:rFonts w:ascii="Times New Roman" w:hAnsi="Times New Roman"/>
          <w:lang w:val="pl-PL"/>
        </w:rPr>
        <w:t>:</w:t>
      </w:r>
      <w:r w:rsidRPr="00137990">
        <w:rPr>
          <w:rFonts w:ascii="Times New Roman" w:hAnsi="Times New Roman"/>
          <w:spacing w:val="-24"/>
          <w:lang w:val="pl-PL"/>
        </w:rPr>
        <w:t xml:space="preserve"> dr Małgorzatę </w:t>
      </w:r>
      <w:proofErr w:type="spellStart"/>
      <w:r w:rsidRPr="00137990">
        <w:rPr>
          <w:rFonts w:ascii="Times New Roman" w:hAnsi="Times New Roman"/>
          <w:spacing w:val="-24"/>
          <w:lang w:val="pl-PL"/>
        </w:rPr>
        <w:t>Chlabicz</w:t>
      </w:r>
      <w:proofErr w:type="spellEnd"/>
      <w:r w:rsidRPr="00137990">
        <w:rPr>
          <w:rFonts w:ascii="Times New Roman" w:hAnsi="Times New Roman"/>
          <w:lang w:val="pl-PL"/>
        </w:rPr>
        <w:t xml:space="preserve"> – pracownika Zakładu Medycyny Populacyjnej i Prewencji Chorób Cywilizacyjnych, tel. ………………., e-mail: </w:t>
      </w:r>
      <w:r w:rsidRPr="00137990">
        <w:rPr>
          <w:rStyle w:val="Hipercze"/>
          <w:rFonts w:ascii="Times New Roman" w:hAnsi="Times New Roman"/>
          <w:lang w:val="pl-PL"/>
        </w:rPr>
        <w:t>malgorzata.chlabicz@umb.edu.pl</w:t>
      </w:r>
    </w:p>
    <w:p w:rsidR="00904FE0" w:rsidRPr="00137990" w:rsidRDefault="00904FE0" w:rsidP="00904FE0">
      <w:pPr>
        <w:pStyle w:val="Tekstpodstawowy"/>
        <w:numPr>
          <w:ilvl w:val="0"/>
          <w:numId w:val="6"/>
        </w:numPr>
        <w:tabs>
          <w:tab w:val="left" w:pos="8644"/>
          <w:tab w:val="left" w:pos="9072"/>
        </w:tabs>
        <w:spacing w:before="51" w:line="276" w:lineRule="auto"/>
        <w:ind w:right="697"/>
        <w:rPr>
          <w:rFonts w:ascii="Times New Roman" w:hAnsi="Times New Roman"/>
          <w:lang w:val="pl-PL"/>
        </w:rPr>
      </w:pPr>
      <w:r w:rsidRPr="00137990">
        <w:rPr>
          <w:rFonts w:ascii="Times New Roman" w:hAnsi="Times New Roman"/>
          <w:u w:val="single" w:color="000000"/>
          <w:lang w:val="pl-PL"/>
        </w:rPr>
        <w:t>ze strony Wykonawcy</w:t>
      </w:r>
      <w:r w:rsidRPr="00137990">
        <w:rPr>
          <w:rFonts w:ascii="Times New Roman" w:hAnsi="Times New Roman"/>
          <w:lang w:val="pl-PL"/>
        </w:rPr>
        <w:t>:</w:t>
      </w:r>
      <w:r w:rsidRPr="00137990">
        <w:rPr>
          <w:rFonts w:ascii="Times New Roman" w:hAnsi="Times New Roman"/>
          <w:spacing w:val="32"/>
          <w:lang w:val="pl-PL"/>
        </w:rPr>
        <w:t xml:space="preserve"> </w:t>
      </w:r>
      <w:r w:rsidRPr="00137990">
        <w:rPr>
          <w:rFonts w:ascii="Times New Roman" w:hAnsi="Times New Roman"/>
          <w:lang w:val="pl-PL"/>
        </w:rPr>
        <w:t xml:space="preserve">……………………….., tel. ……………………., e-mail: </w:t>
      </w:r>
      <w:r w:rsidRPr="00137990">
        <w:rPr>
          <w:rStyle w:val="Hipercze"/>
          <w:rFonts w:ascii="Times New Roman" w:hAnsi="Times New Roman"/>
          <w:lang w:val="pl-PL"/>
        </w:rPr>
        <w:t>………………………………..</w:t>
      </w:r>
    </w:p>
    <w:p w:rsidR="00904FE0" w:rsidRPr="00137990" w:rsidRDefault="00904FE0" w:rsidP="00904FE0">
      <w:pPr>
        <w:pStyle w:val="Akapitzlist"/>
        <w:numPr>
          <w:ilvl w:val="0"/>
          <w:numId w:val="5"/>
        </w:numPr>
        <w:tabs>
          <w:tab w:val="left" w:pos="8505"/>
          <w:tab w:val="left" w:pos="8644"/>
          <w:tab w:val="left" w:pos="9072"/>
        </w:tabs>
        <w:spacing w:before="51" w:line="276" w:lineRule="auto"/>
        <w:ind w:left="426" w:right="555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137990">
        <w:rPr>
          <w:rFonts w:ascii="Times New Roman" w:hAnsi="Times New Roman"/>
          <w:sz w:val="24"/>
          <w:szCs w:val="24"/>
          <w:lang w:val="pl-PL"/>
        </w:rPr>
        <w:t>Z miana  osoby  kontaktowej  ze  strony  Zamawiającego  lub  Wykonawcy  następuje w formie pisemnej i nie stanowi zmiany niniejszej</w:t>
      </w:r>
      <w:r w:rsidRPr="00137990">
        <w:rPr>
          <w:rFonts w:ascii="Times New Roman" w:hAnsi="Times New Roman"/>
          <w:spacing w:val="-28"/>
          <w:sz w:val="24"/>
          <w:szCs w:val="24"/>
          <w:lang w:val="pl-PL"/>
        </w:rPr>
        <w:t xml:space="preserve"> </w:t>
      </w:r>
      <w:r w:rsidRPr="00137990">
        <w:rPr>
          <w:rFonts w:ascii="Times New Roman" w:hAnsi="Times New Roman"/>
          <w:sz w:val="24"/>
          <w:szCs w:val="24"/>
          <w:lang w:val="pl-PL"/>
        </w:rPr>
        <w:t>umowy.</w:t>
      </w:r>
    </w:p>
    <w:p w:rsidR="00904FE0" w:rsidRPr="00137990" w:rsidRDefault="00904FE0" w:rsidP="00904FE0">
      <w:pPr>
        <w:tabs>
          <w:tab w:val="left" w:pos="8364"/>
          <w:tab w:val="left" w:pos="8644"/>
          <w:tab w:val="left" w:pos="9072"/>
        </w:tabs>
        <w:spacing w:line="276" w:lineRule="auto"/>
        <w:ind w:left="567" w:hanging="720"/>
        <w:rPr>
          <w:rFonts w:ascii="Times New Roman" w:hAnsi="Times New Roman"/>
          <w:sz w:val="24"/>
          <w:szCs w:val="24"/>
          <w:lang w:val="pl-PL"/>
        </w:rPr>
      </w:pPr>
    </w:p>
    <w:p w:rsidR="000B52A1" w:rsidRDefault="00904FE0" w:rsidP="00904FE0">
      <w:pPr>
        <w:pStyle w:val="Nagwek2"/>
        <w:tabs>
          <w:tab w:val="left" w:pos="8364"/>
          <w:tab w:val="left" w:pos="8644"/>
          <w:tab w:val="left" w:pos="9072"/>
        </w:tabs>
        <w:spacing w:line="276" w:lineRule="auto"/>
        <w:ind w:right="432"/>
        <w:jc w:val="center"/>
        <w:rPr>
          <w:rFonts w:ascii="Times New Roman" w:hAnsi="Times New Roman"/>
          <w:lang w:val="pl-PL"/>
        </w:rPr>
      </w:pPr>
      <w:r w:rsidRPr="00137990">
        <w:rPr>
          <w:rFonts w:ascii="Times New Roman" w:hAnsi="Times New Roman"/>
          <w:lang w:val="pl-PL"/>
        </w:rPr>
        <w:t xml:space="preserve">       </w:t>
      </w:r>
    </w:p>
    <w:p w:rsidR="00904FE0" w:rsidRPr="00137990" w:rsidRDefault="000B52A1" w:rsidP="000B52A1">
      <w:pPr>
        <w:pStyle w:val="Nagwek2"/>
        <w:tabs>
          <w:tab w:val="left" w:pos="8640"/>
          <w:tab w:val="left" w:pos="9072"/>
        </w:tabs>
        <w:spacing w:line="276" w:lineRule="auto"/>
        <w:ind w:right="432"/>
        <w:jc w:val="center"/>
        <w:rPr>
          <w:rFonts w:ascii="Times New Roman" w:hAnsi="Times New Roman"/>
          <w:b w:val="0"/>
          <w:bCs w:val="0"/>
          <w:lang w:val="pl-PL"/>
        </w:rPr>
      </w:pPr>
      <w:r>
        <w:rPr>
          <w:rFonts w:ascii="Times New Roman" w:hAnsi="Times New Roman"/>
          <w:lang w:val="pl-PL"/>
        </w:rPr>
        <w:lastRenderedPageBreak/>
        <w:t xml:space="preserve">       </w:t>
      </w:r>
      <w:r w:rsidR="00904FE0" w:rsidRPr="00137990">
        <w:rPr>
          <w:rFonts w:ascii="Times New Roman" w:hAnsi="Times New Roman"/>
          <w:lang w:val="pl-PL"/>
        </w:rPr>
        <w:t>§</w:t>
      </w:r>
      <w:r w:rsidR="00904FE0" w:rsidRPr="00137990">
        <w:rPr>
          <w:rFonts w:ascii="Times New Roman" w:hAnsi="Times New Roman"/>
          <w:spacing w:val="1"/>
          <w:lang w:val="pl-PL"/>
        </w:rPr>
        <w:t xml:space="preserve"> </w:t>
      </w:r>
      <w:r w:rsidR="00904FE0" w:rsidRPr="00137990">
        <w:rPr>
          <w:rFonts w:ascii="Times New Roman" w:hAnsi="Times New Roman"/>
          <w:lang w:val="pl-PL"/>
        </w:rPr>
        <w:t>10</w:t>
      </w:r>
    </w:p>
    <w:p w:rsidR="00904FE0" w:rsidRPr="00137990" w:rsidRDefault="00904FE0" w:rsidP="00904FE0">
      <w:pPr>
        <w:pStyle w:val="Tekstpodstawowy"/>
        <w:tabs>
          <w:tab w:val="left" w:pos="9072"/>
        </w:tabs>
        <w:spacing w:line="276" w:lineRule="auto"/>
        <w:ind w:right="4"/>
        <w:jc w:val="both"/>
        <w:rPr>
          <w:rFonts w:ascii="Times New Roman" w:hAnsi="Times New Roman"/>
          <w:lang w:val="pl-PL"/>
        </w:rPr>
      </w:pPr>
      <w:r w:rsidRPr="00137990">
        <w:rPr>
          <w:rFonts w:ascii="Times New Roman" w:hAnsi="Times New Roman"/>
          <w:lang w:val="pl-PL"/>
        </w:rPr>
        <w:t>Wykonawca zobowiązuje się do stałej współpracy z Zamawiającym na każdym etapie realizacji przedmiotu umowy, informowania o stanie prac niezwłocznie przy pojawiających się trudnościach w realizacji</w:t>
      </w:r>
      <w:r w:rsidRPr="00137990">
        <w:rPr>
          <w:rFonts w:ascii="Times New Roman" w:hAnsi="Times New Roman"/>
          <w:spacing w:val="-29"/>
          <w:lang w:val="pl-PL"/>
        </w:rPr>
        <w:t xml:space="preserve"> </w:t>
      </w:r>
      <w:r w:rsidRPr="00137990">
        <w:rPr>
          <w:rFonts w:ascii="Times New Roman" w:hAnsi="Times New Roman"/>
          <w:lang w:val="pl-PL"/>
        </w:rPr>
        <w:t>usługi.</w:t>
      </w:r>
    </w:p>
    <w:p w:rsidR="00904FE0" w:rsidRPr="00034FAE" w:rsidRDefault="00904FE0" w:rsidP="00904FE0">
      <w:pPr>
        <w:suppressAutoHyphens/>
        <w:spacing w:after="120"/>
        <w:jc w:val="center"/>
        <w:rPr>
          <w:rFonts w:ascii="Times New Roman" w:eastAsia="Arial Unicode MS" w:hAnsi="Times New Roman"/>
          <w:b/>
          <w:kern w:val="1"/>
          <w:sz w:val="24"/>
          <w:szCs w:val="24"/>
          <w:lang w:val="pl-PL" w:eastAsia="hi-IN" w:bidi="hi-IN"/>
        </w:rPr>
      </w:pPr>
      <w:r w:rsidRPr="00034FAE">
        <w:rPr>
          <w:rFonts w:ascii="Times New Roman" w:eastAsia="Arial Unicode MS" w:hAnsi="Times New Roman"/>
          <w:b/>
          <w:kern w:val="1"/>
          <w:sz w:val="24"/>
          <w:szCs w:val="24"/>
          <w:lang w:val="pl-PL" w:eastAsia="hi-IN" w:bidi="hi-IN"/>
        </w:rPr>
        <w:t xml:space="preserve">§ </w:t>
      </w:r>
      <w:r w:rsidRPr="00137990">
        <w:rPr>
          <w:rFonts w:ascii="Times New Roman" w:eastAsia="Arial Unicode MS" w:hAnsi="Times New Roman"/>
          <w:b/>
          <w:kern w:val="1"/>
          <w:sz w:val="24"/>
          <w:szCs w:val="24"/>
          <w:lang w:val="pl-PL" w:eastAsia="hi-IN" w:bidi="hi-IN"/>
        </w:rPr>
        <w:t>11</w:t>
      </w:r>
    </w:p>
    <w:p w:rsidR="00904FE0" w:rsidRPr="00034FAE" w:rsidRDefault="00904FE0" w:rsidP="00904FE0">
      <w:pPr>
        <w:widowControl/>
        <w:numPr>
          <w:ilvl w:val="3"/>
          <w:numId w:val="10"/>
        </w:numPr>
        <w:tabs>
          <w:tab w:val="num" w:pos="426"/>
          <w:tab w:val="left" w:pos="2410"/>
        </w:tabs>
        <w:suppressAutoHyphens/>
        <w:spacing w:after="120"/>
        <w:ind w:left="426"/>
        <w:jc w:val="both"/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</w:pPr>
      <w:r w:rsidRPr="00137990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 xml:space="preserve">Wykonawca </w:t>
      </w:r>
      <w:r w:rsidRPr="00034FAE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 xml:space="preserve">zapłaci </w:t>
      </w:r>
      <w:r w:rsidRPr="00137990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>Zamawiającemu</w:t>
      </w:r>
      <w:r w:rsidRPr="00034FAE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 xml:space="preserve"> karę umowną:</w:t>
      </w:r>
    </w:p>
    <w:p w:rsidR="00904FE0" w:rsidRPr="00EA0BE9" w:rsidRDefault="00904FE0" w:rsidP="00904FE0">
      <w:pPr>
        <w:widowControl/>
        <w:numPr>
          <w:ilvl w:val="0"/>
          <w:numId w:val="11"/>
        </w:numPr>
        <w:suppressAutoHyphens/>
        <w:spacing w:after="120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val="pl-PL" w:eastAsia="hi-IN" w:bidi="hi-IN"/>
        </w:rPr>
      </w:pPr>
      <w:r w:rsidRPr="00EA0BE9">
        <w:rPr>
          <w:rFonts w:ascii="Times New Roman" w:eastAsia="Arial Unicode MS" w:hAnsi="Times New Roman"/>
          <w:bCs/>
          <w:kern w:val="1"/>
          <w:sz w:val="24"/>
          <w:szCs w:val="24"/>
          <w:lang w:val="pl-PL" w:eastAsia="hi-IN" w:bidi="hi-IN"/>
        </w:rPr>
        <w:t>w wysokości 5% ceny ocen</w:t>
      </w:r>
      <w:r w:rsidR="0032616C" w:rsidRPr="00EA0BE9">
        <w:rPr>
          <w:rFonts w:ascii="Times New Roman" w:eastAsia="Arial Unicode MS" w:hAnsi="Times New Roman"/>
          <w:bCs/>
          <w:kern w:val="1"/>
          <w:sz w:val="24"/>
          <w:szCs w:val="24"/>
          <w:lang w:val="pl-PL" w:eastAsia="hi-IN" w:bidi="hi-IN"/>
        </w:rPr>
        <w:t>ionej treści</w:t>
      </w:r>
      <w:r w:rsidRPr="00EA0BE9">
        <w:rPr>
          <w:rFonts w:ascii="Times New Roman" w:eastAsia="Arial Unicode MS" w:hAnsi="Times New Roman"/>
          <w:bCs/>
          <w:kern w:val="1"/>
          <w:sz w:val="24"/>
          <w:szCs w:val="24"/>
          <w:lang w:val="pl-PL" w:eastAsia="hi-IN" w:bidi="hi-IN"/>
        </w:rPr>
        <w:t xml:space="preserve"> z tytułu każdej niezrealizowanej lub niezrealizowanej w terminie oceny</w:t>
      </w:r>
      <w:r w:rsidR="0032616C" w:rsidRPr="00EA0BE9">
        <w:rPr>
          <w:rFonts w:ascii="Times New Roman" w:eastAsia="Arial Unicode MS" w:hAnsi="Times New Roman"/>
          <w:bCs/>
          <w:kern w:val="1"/>
          <w:sz w:val="24"/>
          <w:szCs w:val="24"/>
          <w:lang w:val="pl-PL" w:eastAsia="hi-IN" w:bidi="hi-IN"/>
        </w:rPr>
        <w:t xml:space="preserve"> treści</w:t>
      </w:r>
      <w:r w:rsidRPr="00EA0BE9">
        <w:rPr>
          <w:rFonts w:ascii="Times New Roman" w:eastAsia="Arial Unicode MS" w:hAnsi="Times New Roman"/>
          <w:bCs/>
          <w:kern w:val="1"/>
          <w:sz w:val="24"/>
          <w:szCs w:val="24"/>
          <w:lang w:val="pl-PL" w:eastAsia="hi-IN" w:bidi="hi-IN"/>
        </w:rPr>
        <w:t>,</w:t>
      </w:r>
    </w:p>
    <w:p w:rsidR="00904FE0" w:rsidRPr="00EA0BE9" w:rsidRDefault="00904FE0" w:rsidP="00904FE0">
      <w:pPr>
        <w:widowControl/>
        <w:numPr>
          <w:ilvl w:val="0"/>
          <w:numId w:val="11"/>
        </w:numPr>
        <w:suppressAutoHyphens/>
        <w:spacing w:after="120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val="pl-PL" w:eastAsia="hi-IN" w:bidi="hi-IN"/>
        </w:rPr>
      </w:pPr>
      <w:r w:rsidRPr="00EA0BE9">
        <w:rPr>
          <w:rFonts w:ascii="Times New Roman" w:eastAsia="Arial Unicode MS" w:hAnsi="Times New Roman"/>
          <w:bCs/>
          <w:kern w:val="1"/>
          <w:sz w:val="24"/>
          <w:szCs w:val="24"/>
          <w:lang w:val="pl-PL" w:eastAsia="hi-IN" w:bidi="hi-IN"/>
        </w:rPr>
        <w:t xml:space="preserve">w wysokości 10%  łącznej kwoty wynagrodzenia, określonej w § 2 ust. 4 umowy, z tytułu odstąpienia od umowy bądź rozwiązania umowy przez którąkolwiek ze Stron, z przyczyn leżących po stronie </w:t>
      </w:r>
      <w:r w:rsidR="003124A6">
        <w:rPr>
          <w:rFonts w:ascii="Times New Roman" w:eastAsia="Arial Unicode MS" w:hAnsi="Times New Roman"/>
          <w:bCs/>
          <w:kern w:val="1"/>
          <w:sz w:val="24"/>
          <w:szCs w:val="24"/>
          <w:lang w:val="pl-PL" w:eastAsia="hi-IN" w:bidi="hi-IN"/>
        </w:rPr>
        <w:t>Wykonawcy</w:t>
      </w:r>
      <w:r w:rsidRPr="00EA0BE9">
        <w:rPr>
          <w:rFonts w:ascii="Times New Roman" w:eastAsia="Arial Unicode MS" w:hAnsi="Times New Roman"/>
          <w:bCs/>
          <w:kern w:val="1"/>
          <w:sz w:val="24"/>
          <w:szCs w:val="24"/>
          <w:lang w:val="pl-PL" w:eastAsia="hi-IN" w:bidi="hi-IN"/>
        </w:rPr>
        <w:t>.</w:t>
      </w:r>
    </w:p>
    <w:p w:rsidR="005D3391" w:rsidRPr="00EA0BE9" w:rsidRDefault="0032616C" w:rsidP="00904FE0">
      <w:pPr>
        <w:widowControl/>
        <w:numPr>
          <w:ilvl w:val="3"/>
          <w:numId w:val="10"/>
        </w:numPr>
        <w:tabs>
          <w:tab w:val="num" w:pos="426"/>
          <w:tab w:val="left" w:pos="2410"/>
        </w:tabs>
        <w:suppressAutoHyphens/>
        <w:spacing w:after="120"/>
        <w:ind w:left="426"/>
        <w:jc w:val="both"/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</w:pPr>
      <w:r w:rsidRPr="00EA0BE9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>Łączna maksymalna wysokość kar umownych, jakiej może domagać się Strona Umowy wynosi 15% wartości umowy brutto.</w:t>
      </w:r>
    </w:p>
    <w:p w:rsidR="00904FE0" w:rsidRPr="00034FAE" w:rsidRDefault="003124A6" w:rsidP="00904FE0">
      <w:pPr>
        <w:widowControl/>
        <w:numPr>
          <w:ilvl w:val="3"/>
          <w:numId w:val="10"/>
        </w:numPr>
        <w:tabs>
          <w:tab w:val="num" w:pos="426"/>
          <w:tab w:val="left" w:pos="2410"/>
        </w:tabs>
        <w:suppressAutoHyphens/>
        <w:spacing w:after="120"/>
        <w:ind w:left="426"/>
        <w:jc w:val="both"/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</w:pPr>
      <w:r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>Zamawiający</w:t>
      </w:r>
      <w:r w:rsidR="00904FE0" w:rsidRPr="00034FAE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 xml:space="preserve"> zastrzega sobie prawo dochodzenia odszkodowania przewyższającego wartości wskazanych wyżej kar umownych na zasadach ogólnych kodeksu cywilnego.</w:t>
      </w:r>
    </w:p>
    <w:p w:rsidR="00904FE0" w:rsidRPr="00034FAE" w:rsidRDefault="00904FE0" w:rsidP="00904FE0">
      <w:pPr>
        <w:widowControl/>
        <w:numPr>
          <w:ilvl w:val="3"/>
          <w:numId w:val="10"/>
        </w:numPr>
        <w:suppressAutoHyphens/>
        <w:spacing w:after="120"/>
        <w:ind w:left="426"/>
        <w:jc w:val="both"/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</w:pPr>
      <w:r w:rsidRPr="00034FAE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 xml:space="preserve">Strony ustalają, że w przypadku stwierdzenia przez </w:t>
      </w:r>
      <w:r w:rsidR="003124A6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>Zamawiającego</w:t>
      </w:r>
      <w:r w:rsidRPr="00034FAE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 xml:space="preserve"> niewykonania lub nienależytego wykonania usługi, ma on prawo zlecić odpowiednio jej wykonanie lub poprawę na koszt </w:t>
      </w:r>
      <w:r w:rsidR="003124A6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>Wykonawcy</w:t>
      </w:r>
      <w:r w:rsidRPr="00034FAE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 xml:space="preserve"> podmiotowi trzeciemu bez odrębnego wezwania </w:t>
      </w:r>
      <w:r w:rsidR="003124A6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>Wykonawcy</w:t>
      </w:r>
      <w:r w:rsidRPr="00034FAE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 xml:space="preserve"> i wyznaczenia mu dodatkowego terminu, na co </w:t>
      </w:r>
      <w:r w:rsidR="003124A6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>Wykonawca</w:t>
      </w:r>
      <w:r w:rsidRPr="00034FAE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 xml:space="preserve"> niniejszym wyraża zgodę. </w:t>
      </w:r>
    </w:p>
    <w:p w:rsidR="00904FE0" w:rsidRPr="00034FAE" w:rsidRDefault="00904FE0" w:rsidP="00904FE0">
      <w:pPr>
        <w:suppressAutoHyphens/>
        <w:spacing w:after="120"/>
        <w:jc w:val="center"/>
        <w:rPr>
          <w:rFonts w:ascii="Times New Roman" w:eastAsia="Arial Unicode MS" w:hAnsi="Times New Roman"/>
          <w:b/>
          <w:kern w:val="1"/>
          <w:sz w:val="24"/>
          <w:szCs w:val="24"/>
          <w:lang w:val="pl-PL" w:eastAsia="hi-IN" w:bidi="hi-IN"/>
        </w:rPr>
      </w:pPr>
      <w:r w:rsidRPr="00034FAE">
        <w:rPr>
          <w:rFonts w:ascii="Times New Roman" w:eastAsia="Arial Unicode MS" w:hAnsi="Times New Roman"/>
          <w:b/>
          <w:kern w:val="1"/>
          <w:sz w:val="24"/>
          <w:szCs w:val="24"/>
          <w:lang w:val="pl-PL" w:eastAsia="hi-IN" w:bidi="hi-IN"/>
        </w:rPr>
        <w:t xml:space="preserve">§ </w:t>
      </w:r>
      <w:r w:rsidRPr="00137990">
        <w:rPr>
          <w:rFonts w:ascii="Times New Roman" w:eastAsia="Arial Unicode MS" w:hAnsi="Times New Roman"/>
          <w:b/>
          <w:kern w:val="1"/>
          <w:sz w:val="24"/>
          <w:szCs w:val="24"/>
          <w:lang w:val="pl-PL" w:eastAsia="hi-IN" w:bidi="hi-IN"/>
        </w:rPr>
        <w:t>12</w:t>
      </w:r>
    </w:p>
    <w:p w:rsidR="00904FE0" w:rsidRPr="00034FAE" w:rsidRDefault="00904FE0" w:rsidP="00904FE0">
      <w:pPr>
        <w:widowControl/>
        <w:numPr>
          <w:ilvl w:val="0"/>
          <w:numId w:val="13"/>
        </w:numPr>
        <w:tabs>
          <w:tab w:val="num" w:pos="360"/>
        </w:tabs>
        <w:suppressAutoHyphens/>
        <w:spacing w:after="120"/>
        <w:ind w:left="357" w:hanging="357"/>
        <w:jc w:val="both"/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</w:pPr>
      <w:r w:rsidRPr="00034FAE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>Umowa automatycznie wygasa z upływem czasu, na który była zawarta lub z datą wyczerpania środków przeznaczonych na jej realizację.</w:t>
      </w:r>
    </w:p>
    <w:p w:rsidR="00904FE0" w:rsidRPr="003837FA" w:rsidRDefault="00904FE0" w:rsidP="00904FE0">
      <w:pPr>
        <w:numPr>
          <w:ilvl w:val="0"/>
          <w:numId w:val="10"/>
        </w:numPr>
        <w:suppressAutoHyphens/>
        <w:spacing w:after="120"/>
        <w:jc w:val="both"/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</w:pPr>
      <w:r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>Zamawiający</w:t>
      </w:r>
      <w:r w:rsidRPr="003837FA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 xml:space="preserve"> ma prawo rozwiązać niniejszą Umowę za uprzednim, pisemnym 1- miesięcznym wypowiedzeniem, na koniec okresu rozliczeniowego.</w:t>
      </w:r>
    </w:p>
    <w:p w:rsidR="00904FE0" w:rsidRPr="003837FA" w:rsidRDefault="00904FE0" w:rsidP="00904FE0">
      <w:pPr>
        <w:numPr>
          <w:ilvl w:val="0"/>
          <w:numId w:val="10"/>
        </w:numPr>
        <w:suppressAutoHyphens/>
        <w:spacing w:after="120"/>
        <w:jc w:val="both"/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</w:pPr>
      <w:r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>Wykonawca</w:t>
      </w:r>
      <w:r w:rsidRPr="003837FA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 xml:space="preserve"> ma prawo rozwiązać niniejszą Umowę w przypadku rażącego naruszenia przez </w:t>
      </w:r>
      <w:r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>Zamawiającego</w:t>
      </w:r>
      <w:r w:rsidRPr="003837FA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 xml:space="preserve"> obowiązków określonych w niniejszej umowie za uprzednim, pisemn</w:t>
      </w:r>
      <w:r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>ym 1-miesięcznym wypowiedzeniem złożonym</w:t>
      </w:r>
      <w:r w:rsidRPr="003837FA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 xml:space="preserve"> na koniec okresu rozliczeniowego. </w:t>
      </w:r>
    </w:p>
    <w:p w:rsidR="00904FE0" w:rsidRPr="00034FAE" w:rsidRDefault="00904FE0" w:rsidP="00904FE0">
      <w:pPr>
        <w:numPr>
          <w:ilvl w:val="0"/>
          <w:numId w:val="10"/>
        </w:numPr>
        <w:suppressAutoHyphens/>
        <w:spacing w:after="120"/>
        <w:jc w:val="both"/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</w:pPr>
      <w:r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>Zamawiający</w:t>
      </w:r>
      <w:r w:rsidRPr="00034FAE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 xml:space="preserve"> może odstąpić od umowy w przypadku, gdy: </w:t>
      </w:r>
    </w:p>
    <w:p w:rsidR="00904FE0" w:rsidRPr="00034FAE" w:rsidRDefault="00904FE0" w:rsidP="00904FE0">
      <w:pPr>
        <w:numPr>
          <w:ilvl w:val="1"/>
          <w:numId w:val="12"/>
        </w:numPr>
        <w:suppressAutoHyphens/>
        <w:spacing w:after="120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</w:pPr>
      <w:r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>Wykonawca</w:t>
      </w:r>
      <w:r w:rsidRPr="00034FAE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 xml:space="preserve"> nie przestrzega ustalonych terminów wykonywania </w:t>
      </w:r>
      <w:r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>ocen</w:t>
      </w:r>
      <w:r w:rsidRPr="00034FAE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 xml:space="preserve">; </w:t>
      </w:r>
    </w:p>
    <w:p w:rsidR="00904FE0" w:rsidRPr="00034FAE" w:rsidRDefault="00904FE0" w:rsidP="00904FE0">
      <w:pPr>
        <w:numPr>
          <w:ilvl w:val="1"/>
          <w:numId w:val="12"/>
        </w:numPr>
        <w:suppressAutoHyphens/>
        <w:spacing w:after="120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</w:pPr>
      <w:r w:rsidRPr="00034FAE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 xml:space="preserve">utraty przez </w:t>
      </w:r>
      <w:r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>Wykonawcę</w:t>
      </w:r>
      <w:r w:rsidRPr="00034FAE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 xml:space="preserve"> uprawnień niezbędnych do wykonywania </w:t>
      </w:r>
      <w:r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>ocen</w:t>
      </w:r>
      <w:r w:rsidRPr="00034FAE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 xml:space="preserve"> objętych niniejszą umową; </w:t>
      </w:r>
    </w:p>
    <w:p w:rsidR="00904FE0" w:rsidRPr="00034FAE" w:rsidRDefault="00904FE0" w:rsidP="00361667">
      <w:pPr>
        <w:numPr>
          <w:ilvl w:val="1"/>
          <w:numId w:val="12"/>
        </w:numPr>
        <w:suppressAutoHyphens/>
        <w:spacing w:after="240"/>
        <w:ind w:left="709"/>
        <w:jc w:val="both"/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</w:pPr>
      <w:r w:rsidRPr="00034FAE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 xml:space="preserve">Wykonawca nie wywiązuje się ze zobowiązań określonych w § </w:t>
      </w:r>
      <w:r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>3</w:t>
      </w:r>
      <w:r w:rsidRPr="00034FAE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 xml:space="preserve"> i § </w:t>
      </w:r>
      <w:r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>4</w:t>
      </w:r>
      <w:r w:rsidRPr="00034FAE">
        <w:rPr>
          <w:rFonts w:ascii="Times New Roman" w:eastAsia="Arial Unicode MS" w:hAnsi="Times New Roman"/>
          <w:kern w:val="1"/>
          <w:sz w:val="24"/>
          <w:szCs w:val="24"/>
          <w:lang w:val="pl-PL" w:eastAsia="hi-IN" w:bidi="hi-IN"/>
        </w:rPr>
        <w:t>.</w:t>
      </w:r>
    </w:p>
    <w:p w:rsidR="00904FE0" w:rsidRPr="00137990" w:rsidRDefault="00904FE0" w:rsidP="00904FE0">
      <w:pPr>
        <w:pStyle w:val="Nagwek2"/>
        <w:tabs>
          <w:tab w:val="left" w:pos="9072"/>
        </w:tabs>
        <w:spacing w:before="150" w:line="276" w:lineRule="auto"/>
        <w:ind w:right="4"/>
        <w:jc w:val="center"/>
        <w:rPr>
          <w:rFonts w:ascii="Times New Roman" w:hAnsi="Times New Roman"/>
          <w:b w:val="0"/>
          <w:bCs w:val="0"/>
        </w:rPr>
      </w:pPr>
      <w:r w:rsidRPr="00137990">
        <w:rPr>
          <w:rFonts w:ascii="Times New Roman" w:hAnsi="Times New Roman"/>
        </w:rPr>
        <w:t>§</w:t>
      </w:r>
      <w:r w:rsidRPr="00137990">
        <w:rPr>
          <w:rFonts w:ascii="Times New Roman" w:hAnsi="Times New Roman"/>
          <w:spacing w:val="1"/>
        </w:rPr>
        <w:t xml:space="preserve"> </w:t>
      </w:r>
      <w:r w:rsidR="00EA0BE9">
        <w:rPr>
          <w:rFonts w:ascii="Times New Roman" w:hAnsi="Times New Roman"/>
        </w:rPr>
        <w:t>13</w:t>
      </w:r>
    </w:p>
    <w:p w:rsidR="00904FE0" w:rsidRDefault="00904FE0" w:rsidP="00904FE0">
      <w:pPr>
        <w:pStyle w:val="Akapitzlist"/>
        <w:numPr>
          <w:ilvl w:val="0"/>
          <w:numId w:val="8"/>
        </w:numPr>
        <w:tabs>
          <w:tab w:val="left" w:pos="426"/>
          <w:tab w:val="left" w:pos="9072"/>
        </w:tabs>
        <w:spacing w:line="276" w:lineRule="auto"/>
        <w:ind w:left="426" w:right="4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284B42">
        <w:rPr>
          <w:rFonts w:ascii="Times New Roman" w:hAnsi="Times New Roman"/>
          <w:sz w:val="24"/>
          <w:szCs w:val="24"/>
          <w:lang w:val="pl-PL"/>
        </w:rPr>
        <w:t xml:space="preserve">Realizując przedmiot umowy </w:t>
      </w:r>
      <w:r w:rsidR="003124A6">
        <w:rPr>
          <w:rFonts w:ascii="Times New Roman" w:hAnsi="Times New Roman"/>
          <w:sz w:val="24"/>
          <w:szCs w:val="24"/>
          <w:lang w:val="pl-PL"/>
        </w:rPr>
        <w:t>Wykonawca</w:t>
      </w:r>
      <w:bookmarkStart w:id="0" w:name="_GoBack"/>
      <w:bookmarkEnd w:id="0"/>
      <w:r w:rsidRPr="00284B42">
        <w:rPr>
          <w:rFonts w:ascii="Times New Roman" w:hAnsi="Times New Roman"/>
          <w:sz w:val="24"/>
          <w:szCs w:val="24"/>
          <w:lang w:val="pl-PL"/>
        </w:rPr>
        <w:t xml:space="preserve"> zobowiązany jest do zapewnienia dostępności architektonicznej, cyfrowej oraz informacyjno-komunikacyjnej, osobom ze szczególnymi potrzebami, co najmniej w zakresie określonym przez minimalne wymagania, o których mowa w art. 6 ustawy z dnia 19 lipca 2019 roku o zapewnieniu dostępności osobom ze szczególnymi potrzebami, w zakresie w jakim jest to możliwe i zasadne z uwagi na przedmiot umowy.</w:t>
      </w:r>
    </w:p>
    <w:p w:rsidR="00904FE0" w:rsidRPr="00137990" w:rsidRDefault="00904FE0" w:rsidP="00904FE0">
      <w:pPr>
        <w:pStyle w:val="Akapitzlist"/>
        <w:numPr>
          <w:ilvl w:val="0"/>
          <w:numId w:val="8"/>
        </w:numPr>
        <w:tabs>
          <w:tab w:val="left" w:pos="567"/>
          <w:tab w:val="left" w:pos="9072"/>
        </w:tabs>
        <w:spacing w:line="276" w:lineRule="auto"/>
        <w:ind w:left="426" w:right="4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137990">
        <w:rPr>
          <w:rFonts w:ascii="Times New Roman" w:hAnsi="Times New Roman"/>
          <w:sz w:val="24"/>
          <w:szCs w:val="24"/>
          <w:lang w:val="pl-PL"/>
        </w:rPr>
        <w:t>W sprawach nieuregulowanych niniejszą umową mają zastosowanie przepisy kodeksu cywilnego oraz inne przepisy powszechnie</w:t>
      </w:r>
      <w:r w:rsidRPr="00137990">
        <w:rPr>
          <w:rFonts w:ascii="Times New Roman" w:hAnsi="Times New Roman"/>
          <w:spacing w:val="-10"/>
          <w:sz w:val="24"/>
          <w:szCs w:val="24"/>
          <w:lang w:val="pl-PL"/>
        </w:rPr>
        <w:t xml:space="preserve"> </w:t>
      </w:r>
      <w:r w:rsidRPr="00137990">
        <w:rPr>
          <w:rFonts w:ascii="Times New Roman" w:hAnsi="Times New Roman"/>
          <w:sz w:val="24"/>
          <w:szCs w:val="24"/>
          <w:lang w:val="pl-PL"/>
        </w:rPr>
        <w:t>obowiązujące.</w:t>
      </w:r>
    </w:p>
    <w:p w:rsidR="00904FE0" w:rsidRPr="00137990" w:rsidRDefault="00904FE0" w:rsidP="00904FE0">
      <w:pPr>
        <w:pStyle w:val="Akapitzlist"/>
        <w:numPr>
          <w:ilvl w:val="0"/>
          <w:numId w:val="8"/>
        </w:numPr>
        <w:tabs>
          <w:tab w:val="left" w:pos="567"/>
          <w:tab w:val="left" w:pos="9072"/>
        </w:tabs>
        <w:spacing w:line="276" w:lineRule="auto"/>
        <w:ind w:left="426" w:right="4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137990">
        <w:rPr>
          <w:rFonts w:ascii="Times New Roman" w:hAnsi="Times New Roman"/>
          <w:sz w:val="24"/>
          <w:szCs w:val="24"/>
          <w:lang w:val="pl-PL"/>
        </w:rPr>
        <w:t>Wszelkie spory wynikające z niniejszej umowy lub powstające w związku z nią, strony zobowiązują się rozstrzygać w drodze mediacji, a w przypadku braku możliwości osiągnięcia porozumienia przekazać je do rozstrzygnięcia przez sąd powszechny właściwy dla siedziby</w:t>
      </w:r>
      <w:r w:rsidRPr="00137990">
        <w:rPr>
          <w:rFonts w:ascii="Times New Roman" w:hAnsi="Times New Roman"/>
          <w:spacing w:val="-11"/>
          <w:sz w:val="24"/>
          <w:szCs w:val="24"/>
          <w:lang w:val="pl-PL"/>
        </w:rPr>
        <w:t xml:space="preserve"> </w:t>
      </w:r>
      <w:r w:rsidRPr="00137990">
        <w:rPr>
          <w:rFonts w:ascii="Times New Roman" w:hAnsi="Times New Roman"/>
          <w:sz w:val="24"/>
          <w:szCs w:val="24"/>
          <w:lang w:val="pl-PL"/>
        </w:rPr>
        <w:t>Zamawiającego.</w:t>
      </w:r>
    </w:p>
    <w:p w:rsidR="00904FE0" w:rsidRPr="00137990" w:rsidRDefault="00904FE0" w:rsidP="00904FE0">
      <w:pPr>
        <w:pStyle w:val="Akapitzlist"/>
        <w:numPr>
          <w:ilvl w:val="0"/>
          <w:numId w:val="8"/>
        </w:numPr>
        <w:tabs>
          <w:tab w:val="left" w:pos="567"/>
          <w:tab w:val="left" w:pos="9072"/>
        </w:tabs>
        <w:spacing w:line="276" w:lineRule="auto"/>
        <w:ind w:left="426" w:right="4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137990">
        <w:rPr>
          <w:rFonts w:ascii="Times New Roman" w:hAnsi="Times New Roman"/>
          <w:sz w:val="24"/>
          <w:szCs w:val="24"/>
          <w:lang w:val="pl-PL"/>
        </w:rPr>
        <w:t>Wszelkie zmiany Umowy wymagają zachowania formy pisemnej pod rygorem nieważności.</w:t>
      </w:r>
    </w:p>
    <w:p w:rsidR="00904FE0" w:rsidRPr="00137990" w:rsidRDefault="00904FE0" w:rsidP="00904FE0">
      <w:pPr>
        <w:pStyle w:val="Akapitzlist"/>
        <w:numPr>
          <w:ilvl w:val="0"/>
          <w:numId w:val="8"/>
        </w:numPr>
        <w:tabs>
          <w:tab w:val="left" w:pos="567"/>
          <w:tab w:val="left" w:pos="9072"/>
        </w:tabs>
        <w:spacing w:before="10" w:after="120" w:line="276" w:lineRule="auto"/>
        <w:ind w:left="426" w:right="4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137990">
        <w:rPr>
          <w:rFonts w:ascii="Times New Roman" w:hAnsi="Times New Roman"/>
          <w:sz w:val="24"/>
          <w:szCs w:val="24"/>
          <w:lang w:val="pl-PL"/>
        </w:rPr>
        <w:t>Wszystkie załączniki do niniejszej umowy stanowią jej integralną</w:t>
      </w:r>
      <w:r w:rsidRPr="00137990">
        <w:rPr>
          <w:rFonts w:ascii="Times New Roman" w:hAnsi="Times New Roman"/>
          <w:spacing w:val="-21"/>
          <w:sz w:val="24"/>
          <w:szCs w:val="24"/>
          <w:lang w:val="pl-PL"/>
        </w:rPr>
        <w:t xml:space="preserve"> </w:t>
      </w:r>
      <w:r w:rsidRPr="00137990">
        <w:rPr>
          <w:rFonts w:ascii="Times New Roman" w:hAnsi="Times New Roman"/>
          <w:sz w:val="24"/>
          <w:szCs w:val="24"/>
          <w:lang w:val="pl-PL"/>
        </w:rPr>
        <w:t>część.</w:t>
      </w:r>
    </w:p>
    <w:p w:rsidR="00904FE0" w:rsidRPr="00137990" w:rsidRDefault="00904FE0" w:rsidP="00904FE0">
      <w:pPr>
        <w:pStyle w:val="Akapitzlist"/>
        <w:numPr>
          <w:ilvl w:val="0"/>
          <w:numId w:val="8"/>
        </w:numPr>
        <w:tabs>
          <w:tab w:val="left" w:pos="567"/>
          <w:tab w:val="left" w:pos="9072"/>
        </w:tabs>
        <w:spacing w:before="10" w:after="120" w:line="276" w:lineRule="auto"/>
        <w:ind w:left="426" w:right="4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137990">
        <w:rPr>
          <w:rFonts w:ascii="Times New Roman" w:hAnsi="Times New Roman"/>
          <w:sz w:val="24"/>
          <w:szCs w:val="24"/>
          <w:lang w:val="pl-PL"/>
        </w:rPr>
        <w:t>Umowa wchodzi w życie z dniem podpisania.</w:t>
      </w:r>
    </w:p>
    <w:p w:rsidR="00904FE0" w:rsidRPr="00137990" w:rsidRDefault="00904FE0" w:rsidP="00904FE0">
      <w:pPr>
        <w:pStyle w:val="Tekstpodstawowy"/>
        <w:numPr>
          <w:ilvl w:val="0"/>
          <w:numId w:val="8"/>
        </w:numPr>
        <w:tabs>
          <w:tab w:val="left" w:pos="567"/>
          <w:tab w:val="left" w:pos="8505"/>
          <w:tab w:val="left" w:pos="8647"/>
          <w:tab w:val="left" w:pos="9072"/>
        </w:tabs>
        <w:spacing w:line="276" w:lineRule="auto"/>
        <w:ind w:left="426" w:right="4" w:hanging="426"/>
        <w:jc w:val="both"/>
        <w:rPr>
          <w:rFonts w:ascii="Times New Roman" w:hAnsi="Times New Roman"/>
          <w:lang w:val="pl-PL"/>
        </w:rPr>
      </w:pPr>
      <w:r w:rsidRPr="00137990">
        <w:rPr>
          <w:rFonts w:ascii="Times New Roman" w:hAnsi="Times New Roman"/>
          <w:lang w:val="pl-PL"/>
        </w:rPr>
        <w:t>Umowę sporządzono w dwóch jednobrzmiących egzemplarzach, po jednym dla każdej ze Stron.</w:t>
      </w:r>
    </w:p>
    <w:p w:rsidR="00904FE0" w:rsidRDefault="00904FE0" w:rsidP="00904FE0">
      <w:pPr>
        <w:tabs>
          <w:tab w:val="left" w:pos="8505"/>
          <w:tab w:val="left" w:pos="8647"/>
          <w:tab w:val="left" w:pos="9072"/>
        </w:tabs>
        <w:spacing w:line="276" w:lineRule="auto"/>
        <w:rPr>
          <w:rFonts w:ascii="Times New Roman" w:hAnsi="Times New Roman"/>
          <w:sz w:val="24"/>
          <w:szCs w:val="24"/>
          <w:lang w:val="pl-PL"/>
        </w:rPr>
      </w:pPr>
    </w:p>
    <w:p w:rsidR="00904FE0" w:rsidRDefault="00904FE0" w:rsidP="00904FE0">
      <w:pPr>
        <w:tabs>
          <w:tab w:val="left" w:pos="8505"/>
          <w:tab w:val="left" w:pos="8647"/>
          <w:tab w:val="left" w:pos="9072"/>
        </w:tabs>
        <w:spacing w:line="276" w:lineRule="auto"/>
        <w:rPr>
          <w:rFonts w:ascii="Times New Roman" w:hAnsi="Times New Roman"/>
          <w:sz w:val="24"/>
          <w:szCs w:val="24"/>
          <w:lang w:val="pl-PL"/>
        </w:rPr>
      </w:pPr>
    </w:p>
    <w:p w:rsidR="00361667" w:rsidRPr="00137990" w:rsidRDefault="00361667" w:rsidP="00904FE0">
      <w:pPr>
        <w:tabs>
          <w:tab w:val="left" w:pos="8505"/>
          <w:tab w:val="left" w:pos="8647"/>
          <w:tab w:val="left" w:pos="9072"/>
        </w:tabs>
        <w:spacing w:line="276" w:lineRule="auto"/>
        <w:rPr>
          <w:rFonts w:ascii="Times New Roman" w:hAnsi="Times New Roman"/>
          <w:sz w:val="24"/>
          <w:szCs w:val="24"/>
          <w:lang w:val="pl-PL"/>
        </w:rPr>
      </w:pPr>
    </w:p>
    <w:p w:rsidR="00904FE0" w:rsidRPr="00137990" w:rsidRDefault="00904FE0" w:rsidP="00904FE0">
      <w:pPr>
        <w:pStyle w:val="Tekstpodstawowy"/>
        <w:tabs>
          <w:tab w:val="left" w:pos="6491"/>
          <w:tab w:val="left" w:pos="7247"/>
          <w:tab w:val="left" w:pos="8505"/>
          <w:tab w:val="left" w:pos="8647"/>
          <w:tab w:val="left" w:pos="9072"/>
        </w:tabs>
        <w:spacing w:line="276" w:lineRule="auto"/>
        <w:ind w:left="874" w:right="934" w:hanging="756"/>
        <w:rPr>
          <w:rFonts w:ascii="Times New Roman" w:hAnsi="Times New Roman"/>
        </w:rPr>
      </w:pPr>
      <w:r w:rsidRPr="00137990">
        <w:rPr>
          <w:rFonts w:ascii="Times New Roman" w:hAnsi="Times New Roman"/>
        </w:rPr>
        <w:t>………………………………                                       ……………………………</w:t>
      </w:r>
    </w:p>
    <w:p w:rsidR="00904FE0" w:rsidRPr="00137990" w:rsidRDefault="00904FE0" w:rsidP="00904FE0">
      <w:pPr>
        <w:rPr>
          <w:rFonts w:ascii="Times New Roman" w:hAnsi="Times New Roman"/>
          <w:sz w:val="24"/>
          <w:szCs w:val="24"/>
        </w:rPr>
      </w:pPr>
      <w:r w:rsidRPr="00137990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137990">
        <w:rPr>
          <w:rFonts w:ascii="Times New Roman" w:hAnsi="Times New Roman"/>
          <w:sz w:val="24"/>
          <w:szCs w:val="24"/>
        </w:rPr>
        <w:t>Wykonawca</w:t>
      </w:r>
      <w:proofErr w:type="spellEnd"/>
      <w:r w:rsidRPr="00137990">
        <w:rPr>
          <w:rFonts w:ascii="Times New Roman" w:hAnsi="Times New Roman"/>
          <w:sz w:val="24"/>
          <w:szCs w:val="24"/>
        </w:rPr>
        <w:tab/>
      </w:r>
      <w:r w:rsidRPr="00137990">
        <w:rPr>
          <w:rFonts w:ascii="Times New Roman" w:hAnsi="Times New Roman"/>
          <w:sz w:val="24"/>
          <w:szCs w:val="24"/>
        </w:rPr>
        <w:tab/>
      </w:r>
      <w:r w:rsidRPr="00137990">
        <w:rPr>
          <w:rFonts w:ascii="Times New Roman" w:hAnsi="Times New Roman"/>
          <w:sz w:val="24"/>
          <w:szCs w:val="24"/>
        </w:rPr>
        <w:tab/>
      </w:r>
      <w:r w:rsidRPr="00137990">
        <w:rPr>
          <w:rFonts w:ascii="Times New Roman" w:hAnsi="Times New Roman"/>
          <w:sz w:val="24"/>
          <w:szCs w:val="24"/>
        </w:rPr>
        <w:tab/>
      </w:r>
      <w:r w:rsidRPr="00137990">
        <w:rPr>
          <w:rFonts w:ascii="Times New Roman" w:hAnsi="Times New Roman"/>
          <w:sz w:val="24"/>
          <w:szCs w:val="24"/>
        </w:rPr>
        <w:tab/>
      </w:r>
      <w:r w:rsidRPr="00137990">
        <w:rPr>
          <w:rFonts w:ascii="Times New Roman" w:hAnsi="Times New Roman"/>
          <w:sz w:val="24"/>
          <w:szCs w:val="24"/>
        </w:rPr>
        <w:tab/>
      </w:r>
      <w:r w:rsidRPr="00137990">
        <w:rPr>
          <w:rFonts w:ascii="Times New Roman" w:hAnsi="Times New Roman"/>
          <w:sz w:val="24"/>
          <w:szCs w:val="24"/>
        </w:rPr>
        <w:tab/>
      </w:r>
      <w:proofErr w:type="spellStart"/>
      <w:r w:rsidRPr="00137990">
        <w:rPr>
          <w:rFonts w:ascii="Times New Roman" w:hAnsi="Times New Roman"/>
          <w:sz w:val="24"/>
          <w:szCs w:val="24"/>
        </w:rPr>
        <w:t>Zamawiający</w:t>
      </w:r>
      <w:proofErr w:type="spellEnd"/>
      <w:r w:rsidRPr="00137990">
        <w:rPr>
          <w:rFonts w:ascii="Times New Roman" w:hAnsi="Times New Roman"/>
          <w:sz w:val="24"/>
          <w:szCs w:val="24"/>
        </w:rPr>
        <w:tab/>
      </w:r>
    </w:p>
    <w:p w:rsidR="00942F42" w:rsidRDefault="00942F42"/>
    <w:sectPr w:rsidR="00942F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72F" w:rsidRDefault="00ED572F">
      <w:r>
        <w:separator/>
      </w:r>
    </w:p>
  </w:endnote>
  <w:endnote w:type="continuationSeparator" w:id="0">
    <w:p w:rsidR="00ED572F" w:rsidRDefault="00ED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667" w:rsidRDefault="00361667" w:rsidP="00361667">
    <w:pPr>
      <w:pStyle w:val="Stopka"/>
      <w:jc w:val="center"/>
      <w:rPr>
        <w:rFonts w:ascii="Times New Roman" w:hAnsi="Times New Roman"/>
        <w:b/>
        <w:color w:val="333333"/>
        <w:sz w:val="14"/>
        <w:szCs w:val="14"/>
      </w:rPr>
    </w:pPr>
    <w:proofErr w:type="spellStart"/>
    <w:r w:rsidRPr="006F3408">
      <w:rPr>
        <w:rFonts w:ascii="Times New Roman" w:hAnsi="Times New Roman"/>
        <w:b/>
        <w:color w:val="333333"/>
        <w:sz w:val="14"/>
        <w:szCs w:val="14"/>
      </w:rPr>
      <w:t>Projekt</w:t>
    </w:r>
    <w:proofErr w:type="spellEnd"/>
    <w:r w:rsidRPr="006F3408">
      <w:rPr>
        <w:rFonts w:ascii="Times New Roman" w:hAnsi="Times New Roman"/>
        <w:b/>
        <w:color w:val="333333"/>
        <w:sz w:val="14"/>
        <w:szCs w:val="14"/>
      </w:rPr>
      <w:t xml:space="preserve"> </w:t>
    </w:r>
    <w:proofErr w:type="spellStart"/>
    <w:r w:rsidRPr="006F3408">
      <w:rPr>
        <w:rFonts w:ascii="Times New Roman" w:hAnsi="Times New Roman"/>
        <w:b/>
        <w:color w:val="333333"/>
        <w:sz w:val="14"/>
        <w:szCs w:val="14"/>
      </w:rPr>
      <w:t>pn</w:t>
    </w:r>
    <w:proofErr w:type="spellEnd"/>
    <w:r w:rsidRPr="006F3408">
      <w:rPr>
        <w:rFonts w:ascii="Times New Roman" w:hAnsi="Times New Roman"/>
        <w:b/>
        <w:color w:val="333333"/>
        <w:sz w:val="14"/>
        <w:szCs w:val="14"/>
      </w:rPr>
      <w:t>. „</w:t>
    </w:r>
    <w:proofErr w:type="spellStart"/>
    <w:r w:rsidRPr="006F3408">
      <w:rPr>
        <w:rFonts w:ascii="Times New Roman" w:hAnsi="Times New Roman"/>
        <w:b/>
        <w:color w:val="333333"/>
        <w:sz w:val="14"/>
        <w:szCs w:val="14"/>
      </w:rPr>
      <w:t>InfoTester</w:t>
    </w:r>
    <w:proofErr w:type="spellEnd"/>
    <w:r w:rsidRPr="006F3408">
      <w:rPr>
        <w:rFonts w:ascii="Times New Roman" w:hAnsi="Times New Roman"/>
        <w:b/>
        <w:color w:val="333333"/>
        <w:sz w:val="14"/>
        <w:szCs w:val="14"/>
      </w:rPr>
      <w:t xml:space="preserve"> - </w:t>
    </w:r>
    <w:proofErr w:type="spellStart"/>
    <w:r w:rsidRPr="006F3408">
      <w:rPr>
        <w:rFonts w:ascii="Times New Roman" w:hAnsi="Times New Roman"/>
        <w:b/>
        <w:color w:val="333333"/>
        <w:sz w:val="14"/>
        <w:szCs w:val="14"/>
      </w:rPr>
      <w:t>Opracowanie</w:t>
    </w:r>
    <w:proofErr w:type="spellEnd"/>
    <w:r w:rsidRPr="006F3408">
      <w:rPr>
        <w:rFonts w:ascii="Times New Roman" w:hAnsi="Times New Roman"/>
        <w:b/>
        <w:color w:val="333333"/>
        <w:sz w:val="14"/>
        <w:szCs w:val="14"/>
      </w:rPr>
      <w:t xml:space="preserve"> </w:t>
    </w:r>
    <w:proofErr w:type="spellStart"/>
    <w:r w:rsidRPr="006F3408">
      <w:rPr>
        <w:rFonts w:ascii="Times New Roman" w:hAnsi="Times New Roman"/>
        <w:b/>
        <w:color w:val="333333"/>
        <w:sz w:val="14"/>
        <w:szCs w:val="14"/>
      </w:rPr>
      <w:t>i</w:t>
    </w:r>
    <w:proofErr w:type="spellEnd"/>
    <w:r w:rsidRPr="006F3408">
      <w:rPr>
        <w:rFonts w:ascii="Times New Roman" w:hAnsi="Times New Roman"/>
        <w:b/>
        <w:color w:val="333333"/>
        <w:sz w:val="14"/>
        <w:szCs w:val="14"/>
      </w:rPr>
      <w:t xml:space="preserve"> </w:t>
    </w:r>
    <w:proofErr w:type="spellStart"/>
    <w:r w:rsidRPr="006F3408">
      <w:rPr>
        <w:rFonts w:ascii="Times New Roman" w:hAnsi="Times New Roman"/>
        <w:b/>
        <w:color w:val="333333"/>
        <w:sz w:val="14"/>
        <w:szCs w:val="14"/>
      </w:rPr>
      <w:t>weryfikacja</w:t>
    </w:r>
    <w:proofErr w:type="spellEnd"/>
    <w:r w:rsidRPr="006F3408">
      <w:rPr>
        <w:rFonts w:ascii="Times New Roman" w:hAnsi="Times New Roman"/>
        <w:b/>
        <w:color w:val="333333"/>
        <w:sz w:val="14"/>
        <w:szCs w:val="14"/>
      </w:rPr>
      <w:t xml:space="preserve"> </w:t>
    </w:r>
    <w:proofErr w:type="spellStart"/>
    <w:r w:rsidRPr="006F3408">
      <w:rPr>
        <w:rFonts w:ascii="Times New Roman" w:hAnsi="Times New Roman"/>
        <w:b/>
        <w:color w:val="333333"/>
        <w:sz w:val="14"/>
        <w:szCs w:val="14"/>
      </w:rPr>
      <w:t>oryginalnych</w:t>
    </w:r>
    <w:proofErr w:type="spellEnd"/>
    <w:r w:rsidRPr="006F3408">
      <w:rPr>
        <w:rFonts w:ascii="Times New Roman" w:hAnsi="Times New Roman"/>
        <w:b/>
        <w:color w:val="333333"/>
        <w:sz w:val="14"/>
        <w:szCs w:val="14"/>
      </w:rPr>
      <w:t xml:space="preserve"> </w:t>
    </w:r>
    <w:proofErr w:type="spellStart"/>
    <w:r w:rsidRPr="006F3408">
      <w:rPr>
        <w:rFonts w:ascii="Times New Roman" w:hAnsi="Times New Roman"/>
        <w:b/>
        <w:color w:val="333333"/>
        <w:sz w:val="14"/>
        <w:szCs w:val="14"/>
      </w:rPr>
      <w:t>metod</w:t>
    </w:r>
    <w:proofErr w:type="spellEnd"/>
    <w:r w:rsidRPr="006F3408">
      <w:rPr>
        <w:rFonts w:ascii="Times New Roman" w:hAnsi="Times New Roman"/>
        <w:b/>
        <w:color w:val="333333"/>
        <w:sz w:val="14"/>
        <w:szCs w:val="14"/>
      </w:rPr>
      <w:t xml:space="preserve"> </w:t>
    </w:r>
    <w:proofErr w:type="spellStart"/>
    <w:r w:rsidRPr="006F3408">
      <w:rPr>
        <w:rFonts w:ascii="Times New Roman" w:hAnsi="Times New Roman"/>
        <w:b/>
        <w:color w:val="333333"/>
        <w:sz w:val="14"/>
        <w:szCs w:val="14"/>
      </w:rPr>
      <w:t>wertykalnej</w:t>
    </w:r>
    <w:proofErr w:type="spellEnd"/>
    <w:r w:rsidRPr="006F3408">
      <w:rPr>
        <w:rFonts w:ascii="Times New Roman" w:hAnsi="Times New Roman"/>
        <w:b/>
        <w:color w:val="333333"/>
        <w:sz w:val="14"/>
        <w:szCs w:val="14"/>
      </w:rPr>
      <w:t xml:space="preserve"> </w:t>
    </w:r>
    <w:proofErr w:type="spellStart"/>
    <w:r w:rsidRPr="006F3408">
      <w:rPr>
        <w:rFonts w:ascii="Times New Roman" w:hAnsi="Times New Roman"/>
        <w:b/>
        <w:color w:val="333333"/>
        <w:sz w:val="14"/>
        <w:szCs w:val="14"/>
      </w:rPr>
      <w:t>sztucznej</w:t>
    </w:r>
    <w:proofErr w:type="spellEnd"/>
    <w:r w:rsidRPr="006F3408">
      <w:rPr>
        <w:rFonts w:ascii="Times New Roman" w:hAnsi="Times New Roman"/>
        <w:b/>
        <w:color w:val="333333"/>
        <w:sz w:val="14"/>
        <w:szCs w:val="14"/>
      </w:rPr>
      <w:t xml:space="preserve"> </w:t>
    </w:r>
    <w:proofErr w:type="spellStart"/>
    <w:r w:rsidRPr="006F3408">
      <w:rPr>
        <w:rFonts w:ascii="Times New Roman" w:hAnsi="Times New Roman"/>
        <w:b/>
        <w:color w:val="333333"/>
        <w:sz w:val="14"/>
        <w:szCs w:val="14"/>
      </w:rPr>
      <w:t>inteligencji</w:t>
    </w:r>
    <w:proofErr w:type="spellEnd"/>
    <w:r w:rsidRPr="006F3408">
      <w:rPr>
        <w:rFonts w:ascii="Times New Roman" w:hAnsi="Times New Roman"/>
        <w:b/>
        <w:color w:val="333333"/>
        <w:sz w:val="14"/>
        <w:szCs w:val="14"/>
      </w:rPr>
      <w:t xml:space="preserve"> </w:t>
    </w:r>
  </w:p>
  <w:p w:rsidR="00361667" w:rsidRPr="006F3408" w:rsidRDefault="00361667" w:rsidP="00361667">
    <w:pPr>
      <w:pStyle w:val="Stopka"/>
      <w:jc w:val="center"/>
      <w:rPr>
        <w:rFonts w:ascii="Times New Roman" w:hAnsi="Times New Roman"/>
        <w:b/>
        <w:color w:val="333333"/>
        <w:sz w:val="14"/>
        <w:szCs w:val="14"/>
      </w:rPr>
    </w:pPr>
    <w:r w:rsidRPr="006F3408">
      <w:rPr>
        <w:rFonts w:ascii="Times New Roman" w:hAnsi="Times New Roman"/>
        <w:b/>
        <w:color w:val="333333"/>
        <w:sz w:val="14"/>
        <w:szCs w:val="14"/>
      </w:rPr>
      <w:t xml:space="preserve">do </w:t>
    </w:r>
    <w:proofErr w:type="spellStart"/>
    <w:r w:rsidRPr="006F3408">
      <w:rPr>
        <w:rFonts w:ascii="Times New Roman" w:hAnsi="Times New Roman"/>
        <w:b/>
        <w:color w:val="333333"/>
        <w:sz w:val="14"/>
        <w:szCs w:val="14"/>
      </w:rPr>
      <w:t>automatycznego</w:t>
    </w:r>
    <w:proofErr w:type="spellEnd"/>
    <w:r w:rsidRPr="006F3408">
      <w:rPr>
        <w:rFonts w:ascii="Times New Roman" w:hAnsi="Times New Roman"/>
        <w:b/>
        <w:color w:val="333333"/>
        <w:sz w:val="14"/>
        <w:szCs w:val="14"/>
      </w:rPr>
      <w:t xml:space="preserve"> </w:t>
    </w:r>
    <w:proofErr w:type="spellStart"/>
    <w:r w:rsidRPr="006F3408">
      <w:rPr>
        <w:rFonts w:ascii="Times New Roman" w:hAnsi="Times New Roman"/>
        <w:b/>
        <w:color w:val="333333"/>
        <w:sz w:val="14"/>
        <w:szCs w:val="14"/>
      </w:rPr>
      <w:t>i</w:t>
    </w:r>
    <w:proofErr w:type="spellEnd"/>
    <w:r w:rsidRPr="006F3408">
      <w:rPr>
        <w:rFonts w:ascii="Times New Roman" w:hAnsi="Times New Roman"/>
        <w:b/>
        <w:color w:val="333333"/>
        <w:sz w:val="14"/>
        <w:szCs w:val="14"/>
      </w:rPr>
      <w:t xml:space="preserve"> </w:t>
    </w:r>
    <w:proofErr w:type="spellStart"/>
    <w:r w:rsidRPr="006F3408">
      <w:rPr>
        <w:rFonts w:ascii="Times New Roman" w:hAnsi="Times New Roman"/>
        <w:b/>
        <w:color w:val="333333"/>
        <w:sz w:val="14"/>
        <w:szCs w:val="14"/>
      </w:rPr>
      <w:t>precyzyjnego</w:t>
    </w:r>
    <w:proofErr w:type="spellEnd"/>
    <w:r w:rsidRPr="006F3408">
      <w:rPr>
        <w:rFonts w:ascii="Times New Roman" w:hAnsi="Times New Roman"/>
        <w:b/>
        <w:color w:val="333333"/>
        <w:sz w:val="14"/>
        <w:szCs w:val="14"/>
      </w:rPr>
      <w:t xml:space="preserve"> </w:t>
    </w:r>
    <w:proofErr w:type="spellStart"/>
    <w:r w:rsidRPr="006F3408">
      <w:rPr>
        <w:rFonts w:ascii="Times New Roman" w:hAnsi="Times New Roman"/>
        <w:b/>
        <w:color w:val="333333"/>
        <w:sz w:val="14"/>
        <w:szCs w:val="14"/>
      </w:rPr>
      <w:t>wykrywania</w:t>
    </w:r>
    <w:proofErr w:type="spellEnd"/>
    <w:r w:rsidRPr="006F3408">
      <w:rPr>
        <w:rFonts w:ascii="Times New Roman" w:hAnsi="Times New Roman"/>
        <w:b/>
        <w:color w:val="333333"/>
        <w:sz w:val="14"/>
        <w:szCs w:val="14"/>
      </w:rPr>
      <w:t xml:space="preserve"> </w:t>
    </w:r>
    <w:proofErr w:type="spellStart"/>
    <w:r w:rsidRPr="006F3408">
      <w:rPr>
        <w:rFonts w:ascii="Times New Roman" w:hAnsi="Times New Roman"/>
        <w:b/>
        <w:color w:val="333333"/>
        <w:sz w:val="14"/>
        <w:szCs w:val="14"/>
      </w:rPr>
      <w:t>dezinformacji</w:t>
    </w:r>
    <w:proofErr w:type="spellEnd"/>
    <w:r w:rsidRPr="006F3408">
      <w:rPr>
        <w:rFonts w:ascii="Times New Roman" w:hAnsi="Times New Roman"/>
        <w:b/>
        <w:color w:val="333333"/>
        <w:sz w:val="14"/>
        <w:szCs w:val="14"/>
      </w:rPr>
      <w:t xml:space="preserve">” </w:t>
    </w:r>
  </w:p>
  <w:p w:rsidR="00361667" w:rsidRDefault="00361667" w:rsidP="00361667">
    <w:pPr>
      <w:pStyle w:val="Stopka"/>
      <w:jc w:val="center"/>
      <w:rPr>
        <w:rFonts w:ascii="Times New Roman" w:hAnsi="Times New Roman"/>
        <w:sz w:val="14"/>
        <w:szCs w:val="14"/>
      </w:rPr>
    </w:pPr>
    <w:proofErr w:type="spellStart"/>
    <w:r w:rsidRPr="006F3408">
      <w:rPr>
        <w:rFonts w:ascii="Times New Roman" w:hAnsi="Times New Roman"/>
        <w:sz w:val="14"/>
        <w:szCs w:val="14"/>
      </w:rPr>
      <w:t>realizowany</w:t>
    </w:r>
    <w:proofErr w:type="spellEnd"/>
    <w:r w:rsidRPr="006F3408">
      <w:rPr>
        <w:rFonts w:ascii="Times New Roman" w:hAnsi="Times New Roman"/>
        <w:sz w:val="14"/>
        <w:szCs w:val="14"/>
      </w:rPr>
      <w:t xml:space="preserve"> w </w:t>
    </w:r>
    <w:proofErr w:type="spellStart"/>
    <w:r w:rsidRPr="006F3408">
      <w:rPr>
        <w:rFonts w:ascii="Times New Roman" w:hAnsi="Times New Roman"/>
        <w:sz w:val="14"/>
        <w:szCs w:val="14"/>
      </w:rPr>
      <w:t>ramach</w:t>
    </w:r>
    <w:proofErr w:type="spellEnd"/>
    <w:r w:rsidRPr="006F3408">
      <w:rPr>
        <w:rFonts w:ascii="Times New Roman" w:hAnsi="Times New Roman"/>
        <w:sz w:val="14"/>
        <w:szCs w:val="14"/>
      </w:rPr>
      <w:t xml:space="preserve"> </w:t>
    </w:r>
    <w:proofErr w:type="spellStart"/>
    <w:r w:rsidRPr="006F3408">
      <w:rPr>
        <w:rFonts w:ascii="Times New Roman" w:hAnsi="Times New Roman"/>
        <w:sz w:val="14"/>
        <w:szCs w:val="14"/>
      </w:rPr>
      <w:t>Strategicznego</w:t>
    </w:r>
    <w:proofErr w:type="spellEnd"/>
    <w:r w:rsidRPr="006F3408">
      <w:rPr>
        <w:rFonts w:ascii="Times New Roman" w:hAnsi="Times New Roman"/>
        <w:sz w:val="14"/>
        <w:szCs w:val="14"/>
      </w:rPr>
      <w:t xml:space="preserve"> </w:t>
    </w:r>
    <w:proofErr w:type="spellStart"/>
    <w:r w:rsidRPr="006F3408">
      <w:rPr>
        <w:rFonts w:ascii="Times New Roman" w:hAnsi="Times New Roman"/>
        <w:sz w:val="14"/>
        <w:szCs w:val="14"/>
      </w:rPr>
      <w:t>Programu</w:t>
    </w:r>
    <w:proofErr w:type="spellEnd"/>
    <w:r w:rsidRPr="006F3408">
      <w:rPr>
        <w:rFonts w:ascii="Times New Roman" w:hAnsi="Times New Roman"/>
        <w:sz w:val="14"/>
        <w:szCs w:val="14"/>
      </w:rPr>
      <w:t xml:space="preserve"> </w:t>
    </w:r>
    <w:proofErr w:type="spellStart"/>
    <w:r w:rsidRPr="006F3408">
      <w:rPr>
        <w:rFonts w:ascii="Times New Roman" w:hAnsi="Times New Roman"/>
        <w:sz w:val="14"/>
        <w:szCs w:val="14"/>
      </w:rPr>
      <w:t>Badań</w:t>
    </w:r>
    <w:proofErr w:type="spellEnd"/>
    <w:r w:rsidRPr="006F3408">
      <w:rPr>
        <w:rFonts w:ascii="Times New Roman" w:hAnsi="Times New Roman"/>
        <w:sz w:val="14"/>
        <w:szCs w:val="14"/>
      </w:rPr>
      <w:t xml:space="preserve"> </w:t>
    </w:r>
    <w:proofErr w:type="spellStart"/>
    <w:r w:rsidRPr="006F3408">
      <w:rPr>
        <w:rFonts w:ascii="Times New Roman" w:hAnsi="Times New Roman"/>
        <w:sz w:val="14"/>
        <w:szCs w:val="14"/>
      </w:rPr>
      <w:t>Naukowych</w:t>
    </w:r>
    <w:proofErr w:type="spellEnd"/>
    <w:r w:rsidRPr="006F3408">
      <w:rPr>
        <w:rFonts w:ascii="Times New Roman" w:hAnsi="Times New Roman"/>
        <w:sz w:val="14"/>
        <w:szCs w:val="14"/>
      </w:rPr>
      <w:t xml:space="preserve"> </w:t>
    </w:r>
    <w:proofErr w:type="spellStart"/>
    <w:r w:rsidRPr="006F3408">
      <w:rPr>
        <w:rFonts w:ascii="Times New Roman" w:hAnsi="Times New Roman"/>
        <w:sz w:val="14"/>
        <w:szCs w:val="14"/>
      </w:rPr>
      <w:t>i</w:t>
    </w:r>
    <w:proofErr w:type="spellEnd"/>
    <w:r w:rsidRPr="006F3408">
      <w:rPr>
        <w:rFonts w:ascii="Times New Roman" w:hAnsi="Times New Roman"/>
        <w:sz w:val="14"/>
        <w:szCs w:val="14"/>
      </w:rPr>
      <w:t xml:space="preserve"> </w:t>
    </w:r>
    <w:proofErr w:type="spellStart"/>
    <w:r w:rsidRPr="006F3408">
      <w:rPr>
        <w:rFonts w:ascii="Times New Roman" w:hAnsi="Times New Roman"/>
        <w:sz w:val="14"/>
        <w:szCs w:val="14"/>
      </w:rPr>
      <w:t>Prac</w:t>
    </w:r>
    <w:proofErr w:type="spellEnd"/>
    <w:r w:rsidRPr="006F3408">
      <w:rPr>
        <w:rFonts w:ascii="Times New Roman" w:hAnsi="Times New Roman"/>
        <w:sz w:val="14"/>
        <w:szCs w:val="14"/>
      </w:rPr>
      <w:t xml:space="preserve"> </w:t>
    </w:r>
    <w:proofErr w:type="spellStart"/>
    <w:r w:rsidRPr="006F3408">
      <w:rPr>
        <w:rFonts w:ascii="Times New Roman" w:hAnsi="Times New Roman"/>
        <w:sz w:val="14"/>
        <w:szCs w:val="14"/>
      </w:rPr>
      <w:t>Rozwojowych</w:t>
    </w:r>
    <w:proofErr w:type="spellEnd"/>
    <w:r w:rsidRPr="006F3408">
      <w:rPr>
        <w:rFonts w:ascii="Times New Roman" w:hAnsi="Times New Roman"/>
        <w:sz w:val="14"/>
        <w:szCs w:val="14"/>
      </w:rPr>
      <w:t xml:space="preserve"> </w:t>
    </w:r>
  </w:p>
  <w:p w:rsidR="00361667" w:rsidRPr="006F3408" w:rsidRDefault="00361667" w:rsidP="00361667">
    <w:pPr>
      <w:pStyle w:val="Stopka"/>
      <w:jc w:val="center"/>
      <w:rPr>
        <w:rFonts w:ascii="Times New Roman" w:hAnsi="Times New Roman"/>
        <w:sz w:val="14"/>
        <w:szCs w:val="14"/>
      </w:rPr>
    </w:pPr>
    <w:r w:rsidRPr="006F3408">
      <w:rPr>
        <w:rFonts w:ascii="Times New Roman" w:hAnsi="Times New Roman"/>
        <w:sz w:val="14"/>
        <w:szCs w:val="14"/>
      </w:rPr>
      <w:t>„</w:t>
    </w:r>
    <w:proofErr w:type="spellStart"/>
    <w:r w:rsidRPr="006F3408">
      <w:rPr>
        <w:rFonts w:ascii="Times New Roman" w:hAnsi="Times New Roman"/>
        <w:sz w:val="14"/>
        <w:szCs w:val="14"/>
      </w:rPr>
      <w:t>Zaawansowane</w:t>
    </w:r>
    <w:proofErr w:type="spellEnd"/>
    <w:r w:rsidRPr="006F3408">
      <w:rPr>
        <w:rFonts w:ascii="Times New Roman" w:hAnsi="Times New Roman"/>
        <w:sz w:val="14"/>
        <w:szCs w:val="14"/>
      </w:rPr>
      <w:t xml:space="preserve"> </w:t>
    </w:r>
    <w:proofErr w:type="spellStart"/>
    <w:r w:rsidRPr="006F3408">
      <w:rPr>
        <w:rFonts w:ascii="Times New Roman" w:hAnsi="Times New Roman"/>
        <w:sz w:val="14"/>
        <w:szCs w:val="14"/>
      </w:rPr>
      <w:t>technologie</w:t>
    </w:r>
    <w:proofErr w:type="spellEnd"/>
    <w:r w:rsidRPr="006F3408">
      <w:rPr>
        <w:rFonts w:ascii="Times New Roman" w:hAnsi="Times New Roman"/>
        <w:sz w:val="14"/>
        <w:szCs w:val="14"/>
      </w:rPr>
      <w:t xml:space="preserve"> </w:t>
    </w:r>
    <w:proofErr w:type="spellStart"/>
    <w:r w:rsidRPr="006F3408">
      <w:rPr>
        <w:rFonts w:ascii="Times New Roman" w:hAnsi="Times New Roman"/>
        <w:sz w:val="14"/>
        <w:szCs w:val="14"/>
      </w:rPr>
      <w:t>informacyjne</w:t>
    </w:r>
    <w:proofErr w:type="spellEnd"/>
    <w:r w:rsidRPr="006F3408">
      <w:rPr>
        <w:rFonts w:ascii="Times New Roman" w:hAnsi="Times New Roman"/>
        <w:sz w:val="14"/>
        <w:szCs w:val="14"/>
      </w:rPr>
      <w:t xml:space="preserve">, </w:t>
    </w:r>
    <w:proofErr w:type="spellStart"/>
    <w:r w:rsidRPr="006F3408">
      <w:rPr>
        <w:rFonts w:ascii="Times New Roman" w:hAnsi="Times New Roman"/>
        <w:sz w:val="14"/>
        <w:szCs w:val="14"/>
      </w:rPr>
      <w:t>telekomunikacyjne</w:t>
    </w:r>
    <w:proofErr w:type="spellEnd"/>
    <w:r w:rsidRPr="006F3408">
      <w:rPr>
        <w:rFonts w:ascii="Times New Roman" w:hAnsi="Times New Roman"/>
        <w:sz w:val="14"/>
        <w:szCs w:val="14"/>
      </w:rPr>
      <w:t xml:space="preserve"> </w:t>
    </w:r>
    <w:proofErr w:type="spellStart"/>
    <w:r w:rsidRPr="006F3408">
      <w:rPr>
        <w:rFonts w:ascii="Times New Roman" w:hAnsi="Times New Roman"/>
        <w:sz w:val="14"/>
        <w:szCs w:val="14"/>
      </w:rPr>
      <w:t>i</w:t>
    </w:r>
    <w:proofErr w:type="spellEnd"/>
    <w:r w:rsidRPr="006F3408">
      <w:rPr>
        <w:rFonts w:ascii="Times New Roman" w:hAnsi="Times New Roman"/>
        <w:sz w:val="14"/>
        <w:szCs w:val="14"/>
      </w:rPr>
      <w:t xml:space="preserve"> </w:t>
    </w:r>
    <w:proofErr w:type="spellStart"/>
    <w:r w:rsidRPr="006F3408">
      <w:rPr>
        <w:rFonts w:ascii="Times New Roman" w:hAnsi="Times New Roman"/>
        <w:sz w:val="14"/>
        <w:szCs w:val="14"/>
      </w:rPr>
      <w:t>mechatroniczne</w:t>
    </w:r>
    <w:proofErr w:type="spellEnd"/>
    <w:r w:rsidRPr="006F3408">
      <w:rPr>
        <w:rFonts w:ascii="Times New Roman" w:hAnsi="Times New Roman"/>
        <w:sz w:val="14"/>
        <w:szCs w:val="14"/>
      </w:rPr>
      <w:t xml:space="preserve">” – INFOSTRATEG </w:t>
    </w:r>
  </w:p>
  <w:p w:rsidR="00361667" w:rsidRDefault="003616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72F" w:rsidRDefault="00ED572F">
      <w:r>
        <w:separator/>
      </w:r>
    </w:p>
  </w:footnote>
  <w:footnote w:type="continuationSeparator" w:id="0">
    <w:p w:rsidR="00ED572F" w:rsidRDefault="00ED5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D28" w:rsidRDefault="00724711" w:rsidP="008E7D28">
    <w:pPr>
      <w:pStyle w:val="Nagwek"/>
      <w:tabs>
        <w:tab w:val="clear" w:pos="9072"/>
        <w:tab w:val="right" w:pos="8647"/>
      </w:tabs>
    </w:pPr>
    <w:r w:rsidRPr="002E27A3">
      <w:rPr>
        <w:noProof/>
        <w:lang w:val="pl-PL" w:eastAsia="pl-PL"/>
      </w:rPr>
      <w:drawing>
        <wp:inline distT="0" distB="0" distL="0" distR="0" wp14:anchorId="1A88C420" wp14:editId="0BD8CE74">
          <wp:extent cx="1286510" cy="603250"/>
          <wp:effectExtent l="0" t="0" r="889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2E27A3">
      <w:rPr>
        <w:noProof/>
        <w:lang w:val="pl-PL" w:eastAsia="pl-PL"/>
      </w:rPr>
      <w:drawing>
        <wp:inline distT="0" distB="0" distL="0" distR="0" wp14:anchorId="1774EEEA" wp14:editId="7BFE5860">
          <wp:extent cx="646430" cy="60960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14264540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A"/>
    <w:multiLevelType w:val="singleLevel"/>
    <w:tmpl w:val="0000000A"/>
    <w:name w:val="WW8Num3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2" w15:restartNumberingAfterBreak="0">
    <w:nsid w:val="08CD5CE3"/>
    <w:multiLevelType w:val="hybridMultilevel"/>
    <w:tmpl w:val="5798B9A6"/>
    <w:lvl w:ilvl="0" w:tplc="771CD52C">
      <w:start w:val="1"/>
      <w:numFmt w:val="bullet"/>
      <w:lvlText w:val=""/>
      <w:lvlJc w:val="left"/>
      <w:pPr>
        <w:ind w:left="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" w15:restartNumberingAfterBreak="0">
    <w:nsid w:val="1420527E"/>
    <w:multiLevelType w:val="hybridMultilevel"/>
    <w:tmpl w:val="F3A6A746"/>
    <w:lvl w:ilvl="0" w:tplc="04150017">
      <w:start w:val="1"/>
      <w:numFmt w:val="lowerLetter"/>
      <w:lvlText w:val="%1)"/>
      <w:lvlJc w:val="left"/>
      <w:pPr>
        <w:tabs>
          <w:tab w:val="num" w:pos="861"/>
        </w:tabs>
        <w:ind w:left="861" w:hanging="360"/>
      </w:pPr>
    </w:lvl>
    <w:lvl w:ilvl="1" w:tplc="04150017">
      <w:start w:val="1"/>
      <w:numFmt w:val="lowerLetter"/>
      <w:lvlText w:val="%2)"/>
      <w:lvlJc w:val="left"/>
      <w:pPr>
        <w:ind w:left="158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4" w15:restartNumberingAfterBreak="0">
    <w:nsid w:val="144417F8"/>
    <w:multiLevelType w:val="hybridMultilevel"/>
    <w:tmpl w:val="6C64AFD4"/>
    <w:lvl w:ilvl="0" w:tplc="0415000F">
      <w:start w:val="1"/>
      <w:numFmt w:val="decimal"/>
      <w:lvlText w:val="%1.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1BC452AB"/>
    <w:multiLevelType w:val="hybridMultilevel"/>
    <w:tmpl w:val="4B243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30161"/>
    <w:multiLevelType w:val="hybridMultilevel"/>
    <w:tmpl w:val="0E088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06968"/>
    <w:multiLevelType w:val="hybridMultilevel"/>
    <w:tmpl w:val="5B2AE23A"/>
    <w:lvl w:ilvl="0" w:tplc="04150017">
      <w:start w:val="1"/>
      <w:numFmt w:val="lowerLetter"/>
      <w:lvlText w:val="%1)"/>
      <w:lvlJc w:val="left"/>
      <w:pPr>
        <w:tabs>
          <w:tab w:val="num" w:pos="861"/>
        </w:tabs>
        <w:ind w:left="861" w:hanging="360"/>
      </w:pPr>
    </w:lvl>
    <w:lvl w:ilvl="1" w:tplc="6300801E">
      <w:start w:val="1"/>
      <w:numFmt w:val="decimal"/>
      <w:lvlText w:val="%2)"/>
      <w:lvlJc w:val="left"/>
      <w:pPr>
        <w:ind w:left="158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25FD0248"/>
    <w:multiLevelType w:val="hybridMultilevel"/>
    <w:tmpl w:val="D1F2C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17263"/>
    <w:multiLevelType w:val="hybridMultilevel"/>
    <w:tmpl w:val="BF6C1DE6"/>
    <w:lvl w:ilvl="0" w:tplc="515232E0">
      <w:start w:val="1"/>
      <w:numFmt w:val="decimal"/>
      <w:lvlText w:val="%1."/>
      <w:lvlJc w:val="left"/>
      <w:pPr>
        <w:ind w:left="546" w:hanging="360"/>
      </w:pPr>
      <w:rPr>
        <w:rFonts w:ascii="Times New Roman" w:eastAsia="Calibri" w:hAnsi="Times New Roman" w:cs="Times New Roman" w:hint="default"/>
        <w:spacing w:val="-3"/>
        <w:w w:val="99"/>
        <w:sz w:val="24"/>
        <w:szCs w:val="24"/>
      </w:rPr>
    </w:lvl>
    <w:lvl w:ilvl="1" w:tplc="04127C6C">
      <w:start w:val="1"/>
      <w:numFmt w:val="bullet"/>
      <w:lvlText w:val="•"/>
      <w:lvlJc w:val="left"/>
      <w:pPr>
        <w:ind w:left="1460" w:hanging="360"/>
      </w:pPr>
      <w:rPr>
        <w:rFonts w:hint="default"/>
      </w:rPr>
    </w:lvl>
    <w:lvl w:ilvl="2" w:tplc="9D38F234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55A623E2">
      <w:start w:val="1"/>
      <w:numFmt w:val="bullet"/>
      <w:lvlText w:val="•"/>
      <w:lvlJc w:val="left"/>
      <w:pPr>
        <w:ind w:left="3301" w:hanging="360"/>
      </w:pPr>
      <w:rPr>
        <w:rFonts w:hint="default"/>
      </w:rPr>
    </w:lvl>
    <w:lvl w:ilvl="4" w:tplc="F746D0BA">
      <w:start w:val="1"/>
      <w:numFmt w:val="bullet"/>
      <w:lvlText w:val="•"/>
      <w:lvlJc w:val="left"/>
      <w:pPr>
        <w:ind w:left="4222" w:hanging="360"/>
      </w:pPr>
      <w:rPr>
        <w:rFonts w:hint="default"/>
      </w:rPr>
    </w:lvl>
    <w:lvl w:ilvl="5" w:tplc="1416F3AC">
      <w:start w:val="1"/>
      <w:numFmt w:val="bullet"/>
      <w:lvlText w:val="•"/>
      <w:lvlJc w:val="left"/>
      <w:pPr>
        <w:ind w:left="5143" w:hanging="360"/>
      </w:pPr>
      <w:rPr>
        <w:rFonts w:hint="default"/>
      </w:rPr>
    </w:lvl>
    <w:lvl w:ilvl="6" w:tplc="97A4E8F8">
      <w:start w:val="1"/>
      <w:numFmt w:val="bullet"/>
      <w:lvlText w:val="•"/>
      <w:lvlJc w:val="left"/>
      <w:pPr>
        <w:ind w:left="6063" w:hanging="360"/>
      </w:pPr>
      <w:rPr>
        <w:rFonts w:hint="default"/>
      </w:rPr>
    </w:lvl>
    <w:lvl w:ilvl="7" w:tplc="359AC518">
      <w:start w:val="1"/>
      <w:numFmt w:val="bullet"/>
      <w:lvlText w:val="•"/>
      <w:lvlJc w:val="left"/>
      <w:pPr>
        <w:ind w:left="6984" w:hanging="360"/>
      </w:pPr>
      <w:rPr>
        <w:rFonts w:hint="default"/>
      </w:rPr>
    </w:lvl>
    <w:lvl w:ilvl="8" w:tplc="DFAEC664">
      <w:start w:val="1"/>
      <w:numFmt w:val="bullet"/>
      <w:lvlText w:val="•"/>
      <w:lvlJc w:val="left"/>
      <w:pPr>
        <w:ind w:left="7905" w:hanging="360"/>
      </w:pPr>
      <w:rPr>
        <w:rFonts w:hint="default"/>
      </w:rPr>
    </w:lvl>
  </w:abstractNum>
  <w:abstractNum w:abstractNumId="10" w15:restartNumberingAfterBreak="0">
    <w:nsid w:val="2AB94748"/>
    <w:multiLevelType w:val="hybridMultilevel"/>
    <w:tmpl w:val="78A60C70"/>
    <w:lvl w:ilvl="0" w:tplc="5546D574">
      <w:start w:val="1"/>
      <w:numFmt w:val="decimal"/>
      <w:lvlText w:val="%1)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1" w15:restartNumberingAfterBreak="0">
    <w:nsid w:val="379D524B"/>
    <w:multiLevelType w:val="hybridMultilevel"/>
    <w:tmpl w:val="DB665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17C42"/>
    <w:multiLevelType w:val="hybridMultilevel"/>
    <w:tmpl w:val="CBD2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C0DD4"/>
    <w:multiLevelType w:val="hybridMultilevel"/>
    <w:tmpl w:val="F7A88F9C"/>
    <w:lvl w:ilvl="0" w:tplc="F92EDFAE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hint="default"/>
        <w:spacing w:val="-27"/>
        <w:w w:val="99"/>
        <w:sz w:val="24"/>
        <w:szCs w:val="24"/>
      </w:rPr>
    </w:lvl>
    <w:lvl w:ilvl="1" w:tplc="B494216E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2" w:tplc="E5E643D6">
      <w:start w:val="1"/>
      <w:numFmt w:val="bullet"/>
      <w:lvlText w:val="•"/>
      <w:lvlJc w:val="left"/>
      <w:pPr>
        <w:ind w:left="2333" w:hanging="360"/>
      </w:pPr>
      <w:rPr>
        <w:rFonts w:hint="default"/>
      </w:rPr>
    </w:lvl>
    <w:lvl w:ilvl="3" w:tplc="E7C4D540">
      <w:start w:val="1"/>
      <w:numFmt w:val="bullet"/>
      <w:lvlText w:val="•"/>
      <w:lvlJc w:val="left"/>
      <w:pPr>
        <w:ind w:left="3259" w:hanging="360"/>
      </w:pPr>
      <w:rPr>
        <w:rFonts w:hint="default"/>
      </w:rPr>
    </w:lvl>
    <w:lvl w:ilvl="4" w:tplc="8F22A638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58EA6ADA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990498D8">
      <w:start w:val="1"/>
      <w:numFmt w:val="bullet"/>
      <w:lvlText w:val="•"/>
      <w:lvlJc w:val="left"/>
      <w:pPr>
        <w:ind w:left="6039" w:hanging="360"/>
      </w:pPr>
      <w:rPr>
        <w:rFonts w:hint="default"/>
      </w:rPr>
    </w:lvl>
    <w:lvl w:ilvl="7" w:tplc="058E57D6">
      <w:start w:val="1"/>
      <w:numFmt w:val="bullet"/>
      <w:lvlText w:val="•"/>
      <w:lvlJc w:val="left"/>
      <w:pPr>
        <w:ind w:left="6966" w:hanging="360"/>
      </w:pPr>
      <w:rPr>
        <w:rFonts w:hint="default"/>
      </w:rPr>
    </w:lvl>
    <w:lvl w:ilvl="8" w:tplc="2F5895F2">
      <w:start w:val="1"/>
      <w:numFmt w:val="bullet"/>
      <w:lvlText w:val="•"/>
      <w:lvlJc w:val="left"/>
      <w:pPr>
        <w:ind w:left="7893" w:hanging="36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4"/>
  </w:num>
  <w:num w:numId="5">
    <w:abstractNumId w:val="12"/>
  </w:num>
  <w:num w:numId="6">
    <w:abstractNumId w:val="2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7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E0"/>
    <w:rsid w:val="000B52A1"/>
    <w:rsid w:val="000E4CAA"/>
    <w:rsid w:val="0015546D"/>
    <w:rsid w:val="001E05AE"/>
    <w:rsid w:val="001E7C42"/>
    <w:rsid w:val="003124A6"/>
    <w:rsid w:val="0032616C"/>
    <w:rsid w:val="003442A0"/>
    <w:rsid w:val="0034502F"/>
    <w:rsid w:val="00361667"/>
    <w:rsid w:val="005D3391"/>
    <w:rsid w:val="006E1290"/>
    <w:rsid w:val="00724711"/>
    <w:rsid w:val="00762AA9"/>
    <w:rsid w:val="007E43C9"/>
    <w:rsid w:val="00904FE0"/>
    <w:rsid w:val="00942F42"/>
    <w:rsid w:val="00AA1C37"/>
    <w:rsid w:val="00B05260"/>
    <w:rsid w:val="00B910D8"/>
    <w:rsid w:val="00C247BF"/>
    <w:rsid w:val="00C92D4B"/>
    <w:rsid w:val="00CF1890"/>
    <w:rsid w:val="00D01EEC"/>
    <w:rsid w:val="00E932E6"/>
    <w:rsid w:val="00EA0BE9"/>
    <w:rsid w:val="00EB734A"/>
    <w:rsid w:val="00E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DA0A5-8621-4FD0-AA9D-2037D6CC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04FE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2">
    <w:name w:val="heading 2"/>
    <w:basedOn w:val="Normalny"/>
    <w:link w:val="Nagwek2Znak"/>
    <w:uiPriority w:val="1"/>
    <w:qFormat/>
    <w:rsid w:val="00904FE0"/>
    <w:pPr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904FE0"/>
    <w:rPr>
      <w:rFonts w:ascii="Calibri" w:eastAsia="Calibri" w:hAnsi="Calibri" w:cs="Times New Roman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904FE0"/>
    <w:pPr>
      <w:ind w:left="118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04FE0"/>
    <w:rPr>
      <w:rFonts w:ascii="Calibri" w:eastAsia="Calibri" w:hAnsi="Calibri" w:cs="Times New Roman"/>
      <w:sz w:val="24"/>
      <w:szCs w:val="24"/>
      <w:lang w:val="en-US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904FE0"/>
  </w:style>
  <w:style w:type="paragraph" w:customStyle="1" w:styleId="Akapitzlist1">
    <w:name w:val="Akapit z listą1"/>
    <w:basedOn w:val="Normalny"/>
    <w:rsid w:val="00904FE0"/>
    <w:pPr>
      <w:widowControl/>
      <w:suppressAutoHyphens/>
      <w:ind w:left="720" w:hanging="357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lid-translation">
    <w:name w:val="tlid-translation"/>
    <w:rsid w:val="00904FE0"/>
  </w:style>
  <w:style w:type="character" w:styleId="Hipercze">
    <w:name w:val="Hyperlink"/>
    <w:basedOn w:val="Domylnaczcionkaakapitu"/>
    <w:uiPriority w:val="99"/>
    <w:unhideWhenUsed/>
    <w:rsid w:val="00904FE0"/>
    <w:rPr>
      <w:color w:val="0563C1" w:themeColor="hyperlink"/>
      <w:u w:val="single"/>
    </w:rPr>
  </w:style>
  <w:style w:type="character" w:customStyle="1" w:styleId="AkapitzlistZnak">
    <w:name w:val="Akapit z listą Znak"/>
    <w:aliases w:val="Liste à puces retrait droite Znak"/>
    <w:link w:val="Akapitzlist"/>
    <w:uiPriority w:val="34"/>
    <w:qFormat/>
    <w:rsid w:val="00904FE0"/>
    <w:rPr>
      <w:rFonts w:ascii="Calibri" w:eastAsia="Calibri" w:hAnsi="Calibri" w:cs="Times New Roman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4F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4F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4FE0"/>
    <w:rPr>
      <w:rFonts w:ascii="Calibri" w:eastAsia="Calibri" w:hAnsi="Calibri" w:cs="Times New Roman"/>
      <w:sz w:val="20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904F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4FE0"/>
    <w:rPr>
      <w:rFonts w:ascii="Calibri" w:eastAsia="Calibri" w:hAnsi="Calibri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F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FE0"/>
    <w:rPr>
      <w:rFonts w:ascii="Segoe UI" w:eastAsia="Calibri" w:hAnsi="Segoe UI" w:cs="Segoe UI"/>
      <w:sz w:val="18"/>
      <w:szCs w:val="18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616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66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faktura@um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1729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Andruszkiewicz</dc:creator>
  <cp:keywords/>
  <dc:description/>
  <cp:lastModifiedBy>Ewa Andruszkiewicz</cp:lastModifiedBy>
  <cp:revision>5</cp:revision>
  <cp:lastPrinted>2021-12-28T09:39:00Z</cp:lastPrinted>
  <dcterms:created xsi:type="dcterms:W3CDTF">2021-12-21T14:34:00Z</dcterms:created>
  <dcterms:modified xsi:type="dcterms:W3CDTF">2021-12-29T12:01:00Z</dcterms:modified>
</cp:coreProperties>
</file>