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E9" w:rsidRPr="00804DD8" w:rsidRDefault="00F10C8D" w:rsidP="00F10C8D">
      <w:pPr>
        <w:ind w:left="-567" w:right="-426"/>
        <w:jc w:val="center"/>
        <w:rPr>
          <w:rFonts w:ascii="Calibri" w:hAnsi="Calibri" w:cs="Calibri"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>Equipment for lab animal housing under controlled atmospheric conditions</w:t>
      </w:r>
    </w:p>
    <w:p w:rsidR="00F10C8D" w:rsidRPr="00804DD8" w:rsidRDefault="00F10C8D" w:rsidP="00F10C8D">
      <w:pPr>
        <w:jc w:val="center"/>
        <w:rPr>
          <w:rFonts w:ascii="Calibri" w:hAnsi="Calibri" w:cs="Calibri"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>Hypoxic unit</w:t>
      </w:r>
    </w:p>
    <w:p w:rsidR="00F10C8D" w:rsidRPr="00804DD8" w:rsidRDefault="00F10C8D" w:rsidP="00F10C8D">
      <w:pPr>
        <w:jc w:val="center"/>
        <w:rPr>
          <w:rFonts w:ascii="Calibri" w:hAnsi="Calibri" w:cs="Calibri"/>
          <w:sz w:val="24"/>
          <w:szCs w:val="24"/>
          <w:u w:val="single"/>
          <w:lang w:val="cs-CZ"/>
        </w:rPr>
      </w:pPr>
    </w:p>
    <w:p w:rsidR="00F10C8D" w:rsidRPr="00804DD8" w:rsidRDefault="00F10C8D" w:rsidP="00F10C8D">
      <w:pPr>
        <w:jc w:val="center"/>
        <w:rPr>
          <w:rFonts w:ascii="Calibri" w:hAnsi="Calibri" w:cs="Calibri"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 xml:space="preserve">The requested equipment must </w:t>
      </w:r>
      <w:r w:rsidR="006B623A" w:rsidRPr="00804DD8">
        <w:rPr>
          <w:rFonts w:ascii="Calibri" w:hAnsi="Calibri" w:cs="Calibri"/>
          <w:sz w:val="24"/>
          <w:szCs w:val="24"/>
          <w:u w:val="single"/>
          <w:lang w:val="cs-CZ"/>
        </w:rPr>
        <w:t>include the below specified components and must meet the following minimal requirem</w:t>
      </w:r>
      <w:r w:rsidR="00AB1B7F" w:rsidRPr="00804DD8">
        <w:rPr>
          <w:rFonts w:ascii="Calibri" w:hAnsi="Calibri" w:cs="Calibri"/>
          <w:sz w:val="24"/>
          <w:szCs w:val="24"/>
          <w:u w:val="single"/>
          <w:lang w:val="cs-CZ"/>
        </w:rPr>
        <w:t>e</w:t>
      </w:r>
      <w:r w:rsidR="006B623A" w:rsidRPr="00804DD8">
        <w:rPr>
          <w:rFonts w:ascii="Calibri" w:hAnsi="Calibri" w:cs="Calibri"/>
          <w:sz w:val="24"/>
          <w:szCs w:val="24"/>
          <w:u w:val="single"/>
          <w:lang w:val="cs-CZ"/>
        </w:rPr>
        <w:t>nts of the contracting party.</w:t>
      </w:r>
    </w:p>
    <w:p w:rsidR="006B623A" w:rsidRPr="00804DD8" w:rsidRDefault="006B623A" w:rsidP="00F10C8D">
      <w:pPr>
        <w:jc w:val="center"/>
        <w:rPr>
          <w:rFonts w:ascii="Calibri" w:hAnsi="Calibri" w:cs="Calibri"/>
          <w:sz w:val="24"/>
          <w:szCs w:val="24"/>
          <w:u w:val="single"/>
          <w:lang w:val="cs-CZ"/>
        </w:rPr>
      </w:pPr>
    </w:p>
    <w:p w:rsidR="006B623A" w:rsidRPr="00804DD8" w:rsidRDefault="006B623A" w:rsidP="006B623A">
      <w:pPr>
        <w:pStyle w:val="Akapitzlist"/>
        <w:numPr>
          <w:ilvl w:val="0"/>
          <w:numId w:val="2"/>
        </w:numPr>
        <w:rPr>
          <w:rFonts w:ascii="Calibri" w:hAnsi="Calibri" w:cs="Calibri"/>
          <w:caps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caps/>
          <w:sz w:val="24"/>
          <w:szCs w:val="24"/>
          <w:u w:val="single"/>
          <w:lang w:val="cs-CZ"/>
        </w:rPr>
        <w:t>g</w:t>
      </w: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>eneral information</w:t>
      </w:r>
    </w:p>
    <w:p w:rsidR="00E95773" w:rsidRPr="00804DD8" w:rsidRDefault="006B623A" w:rsidP="006B623A">
      <w:pPr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The equipment is designed for housing of common laboratory animal (mouse, rat) under conditions of controlled atmosphere 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>of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oxygen and carbon dioxide concentration. The e</w:t>
      </w:r>
      <w:r w:rsidR="00E95773" w:rsidRPr="00804DD8">
        <w:rPr>
          <w:rFonts w:ascii="Calibri" w:hAnsi="Calibri" w:cs="Calibri"/>
          <w:sz w:val="24"/>
          <w:szCs w:val="24"/>
          <w:lang w:val="cs-CZ"/>
        </w:rPr>
        <w:t>q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 xml:space="preserve">uipment design 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allows </w:t>
      </w:r>
      <w:r w:rsidR="00E95773" w:rsidRPr="00804DD8">
        <w:rPr>
          <w:rFonts w:ascii="Calibri" w:hAnsi="Calibri" w:cs="Calibri"/>
          <w:sz w:val="24"/>
          <w:szCs w:val="24"/>
          <w:lang w:val="cs-CZ"/>
        </w:rPr>
        <w:t>housing of the regular</w:t>
      </w:r>
      <w:r w:rsidR="00F00156" w:rsidRPr="00804DD8">
        <w:rPr>
          <w:rFonts w:ascii="Calibri" w:hAnsi="Calibri" w:cs="Calibri"/>
          <w:sz w:val="24"/>
          <w:szCs w:val="24"/>
          <w:lang w:val="cs-CZ"/>
        </w:rPr>
        <w:t>l</w:t>
      </w:r>
      <w:r w:rsidR="00E95773" w:rsidRPr="00804DD8">
        <w:rPr>
          <w:rFonts w:ascii="Calibri" w:hAnsi="Calibri" w:cs="Calibri"/>
          <w:sz w:val="24"/>
          <w:szCs w:val="24"/>
          <w:lang w:val="cs-CZ"/>
        </w:rPr>
        <w:t>y sized animal cages.</w:t>
      </w:r>
      <w:r w:rsidR="00E95773" w:rsidRPr="00804DD8">
        <w:rPr>
          <w:rFonts w:ascii="Calibri" w:hAnsi="Calibri" w:cs="Calibri"/>
          <w:sz w:val="24"/>
          <w:szCs w:val="24"/>
          <w:lang w:val="cs-CZ"/>
        </w:rPr>
        <w:br/>
      </w:r>
    </w:p>
    <w:p w:rsidR="006B623A" w:rsidRPr="00804DD8" w:rsidRDefault="00E95773" w:rsidP="006B623A">
      <w:pPr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For the purpose of regulaly sized cage the contractor insist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>s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on the following </w:t>
      </w:r>
      <w:r w:rsidR="00EC1F8B" w:rsidRPr="00804DD8">
        <w:rPr>
          <w:rFonts w:ascii="Calibri" w:hAnsi="Calibri" w:cs="Calibri"/>
          <w:sz w:val="24"/>
          <w:szCs w:val="24"/>
          <w:lang w:val="cs-CZ"/>
        </w:rPr>
        <w:t xml:space="preserve">minimal </w:t>
      </w:r>
      <w:r w:rsidRPr="00804DD8">
        <w:rPr>
          <w:rFonts w:ascii="Calibri" w:hAnsi="Calibri" w:cs="Calibri"/>
          <w:sz w:val="24"/>
          <w:szCs w:val="24"/>
          <w:lang w:val="cs-CZ"/>
        </w:rPr>
        <w:t>dimensions that reflect the actually and  commonly used cages on the contractor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’s 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side.</w:t>
      </w:r>
    </w:p>
    <w:p w:rsidR="00E95773" w:rsidRPr="00804DD8" w:rsidRDefault="00E95773" w:rsidP="00E90862">
      <w:pPr>
        <w:spacing w:after="0"/>
        <w:ind w:left="144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Width </w:t>
      </w:r>
      <w:r w:rsidRPr="00804DD8">
        <w:rPr>
          <w:rFonts w:ascii="Calibri" w:hAnsi="Calibri" w:cs="Calibri"/>
          <w:sz w:val="24"/>
          <w:szCs w:val="24"/>
          <w:lang w:val="cs-CZ"/>
        </w:rPr>
        <w:tab/>
      </w:r>
      <w:r w:rsidRPr="00804DD8">
        <w:rPr>
          <w:rFonts w:ascii="Calibri" w:hAnsi="Calibri" w:cs="Calibri"/>
          <w:sz w:val="24"/>
          <w:szCs w:val="24"/>
          <w:lang w:val="cs-CZ"/>
        </w:rPr>
        <w:tab/>
        <w:t xml:space="preserve"> 290mm</w:t>
      </w:r>
    </w:p>
    <w:p w:rsidR="00E95773" w:rsidRPr="00804DD8" w:rsidRDefault="00E95773" w:rsidP="00E90862">
      <w:pPr>
        <w:spacing w:after="0"/>
        <w:ind w:left="144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Depth </w:t>
      </w:r>
      <w:r w:rsidRPr="00804DD8">
        <w:rPr>
          <w:rFonts w:ascii="Calibri" w:hAnsi="Calibri" w:cs="Calibri"/>
          <w:sz w:val="24"/>
          <w:szCs w:val="24"/>
          <w:lang w:val="cs-CZ"/>
        </w:rPr>
        <w:tab/>
      </w:r>
      <w:r w:rsidRPr="00804DD8">
        <w:rPr>
          <w:rFonts w:ascii="Calibri" w:hAnsi="Calibri" w:cs="Calibri"/>
          <w:sz w:val="24"/>
          <w:szCs w:val="24"/>
          <w:lang w:val="cs-CZ"/>
        </w:rPr>
        <w:tab/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804DD8">
        <w:rPr>
          <w:rFonts w:ascii="Calibri" w:hAnsi="Calibri" w:cs="Calibri"/>
          <w:sz w:val="24"/>
          <w:szCs w:val="24"/>
          <w:lang w:val="cs-CZ"/>
        </w:rPr>
        <w:t>445mm</w:t>
      </w:r>
    </w:p>
    <w:p w:rsidR="00E95773" w:rsidRPr="00804DD8" w:rsidRDefault="00E95773" w:rsidP="00E90862">
      <w:pPr>
        <w:spacing w:after="0"/>
        <w:ind w:left="144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Heiht </w:t>
      </w:r>
      <w:r w:rsidRPr="00804DD8">
        <w:rPr>
          <w:rFonts w:ascii="Calibri" w:hAnsi="Calibri" w:cs="Calibri"/>
          <w:sz w:val="24"/>
          <w:szCs w:val="24"/>
          <w:lang w:val="cs-CZ"/>
        </w:rPr>
        <w:tab/>
      </w:r>
      <w:r w:rsidRPr="00804DD8">
        <w:rPr>
          <w:rFonts w:ascii="Calibri" w:hAnsi="Calibri" w:cs="Calibri"/>
          <w:sz w:val="24"/>
          <w:szCs w:val="24"/>
          <w:lang w:val="cs-CZ"/>
        </w:rPr>
        <w:tab/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804DD8">
        <w:rPr>
          <w:rFonts w:ascii="Calibri" w:hAnsi="Calibri" w:cs="Calibri"/>
          <w:sz w:val="24"/>
          <w:szCs w:val="24"/>
          <w:lang w:val="cs-CZ"/>
        </w:rPr>
        <w:t>290mm</w:t>
      </w:r>
    </w:p>
    <w:p w:rsidR="00E95773" w:rsidRPr="00804DD8" w:rsidRDefault="00E95773" w:rsidP="00E95773">
      <w:pPr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E95773" w:rsidRPr="00804DD8" w:rsidRDefault="00E95773" w:rsidP="00E95773">
      <w:pPr>
        <w:spacing w:after="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The </w:t>
      </w:r>
      <w:r w:rsidR="005F6AFC" w:rsidRPr="00804DD8">
        <w:rPr>
          <w:rFonts w:ascii="Calibri" w:hAnsi="Calibri" w:cs="Calibri"/>
          <w:sz w:val="24"/>
          <w:szCs w:val="24"/>
          <w:lang w:val="cs-CZ"/>
        </w:rPr>
        <w:t xml:space="preserve">part of the equipment 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designed to house the animal cages (chamber) </w:t>
      </w:r>
      <w:r w:rsidR="005F6AFC" w:rsidRPr="00804DD8">
        <w:rPr>
          <w:rFonts w:ascii="Calibri" w:hAnsi="Calibri" w:cs="Calibri"/>
          <w:sz w:val="24"/>
          <w:szCs w:val="24"/>
          <w:lang w:val="cs-CZ"/>
        </w:rPr>
        <w:t xml:space="preserve">must be produced of a material that is appropriate to its purpose (glass, stainless steel, </w:t>
      </w:r>
      <w:r w:rsidR="00197F74" w:rsidRPr="00804DD8">
        <w:rPr>
          <w:rFonts w:ascii="Calibri" w:hAnsi="Calibri" w:cs="Calibri"/>
          <w:sz w:val="24"/>
          <w:szCs w:val="24"/>
          <w:lang w:val="cs-CZ"/>
        </w:rPr>
        <w:t xml:space="preserve">durable </w:t>
      </w:r>
      <w:r w:rsidR="005F6AFC" w:rsidRPr="00804DD8">
        <w:rPr>
          <w:rFonts w:ascii="Calibri" w:hAnsi="Calibri" w:cs="Calibri"/>
          <w:sz w:val="24"/>
          <w:szCs w:val="24"/>
          <w:lang w:val="cs-CZ"/>
        </w:rPr>
        <w:t>plastic). Due to the considered pu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rpose of frequent sterilization </w:t>
      </w:r>
      <w:r w:rsidR="005F6AFC" w:rsidRPr="00804DD8">
        <w:rPr>
          <w:rFonts w:ascii="Calibri" w:hAnsi="Calibri" w:cs="Calibri"/>
          <w:sz w:val="24"/>
          <w:szCs w:val="24"/>
          <w:lang w:val="cs-CZ"/>
        </w:rPr>
        <w:t>using active detergents and commonly used polar dissolvent agents</w:t>
      </w:r>
      <w:r w:rsidR="004C727F" w:rsidRPr="00804DD8">
        <w:rPr>
          <w:rFonts w:ascii="Calibri" w:hAnsi="Calibri" w:cs="Calibri"/>
          <w:sz w:val="24"/>
          <w:szCs w:val="24"/>
          <w:lang w:val="cs-CZ"/>
        </w:rPr>
        <w:t xml:space="preserve">, the contractor unconditionally insist on exclusion of a glued construction of the 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>chamber</w:t>
      </w:r>
      <w:r w:rsidR="004C727F" w:rsidRPr="00804DD8">
        <w:rPr>
          <w:rFonts w:ascii="Calibri" w:hAnsi="Calibri" w:cs="Calibri"/>
          <w:sz w:val="24"/>
          <w:szCs w:val="24"/>
          <w:lang w:val="cs-CZ"/>
        </w:rPr>
        <w:t xml:space="preserve">. In case of 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>a</w:t>
      </w:r>
      <w:r w:rsidR="004C727F" w:rsidRPr="00804DD8">
        <w:rPr>
          <w:rFonts w:ascii="Calibri" w:hAnsi="Calibri" w:cs="Calibri"/>
          <w:sz w:val="24"/>
          <w:szCs w:val="24"/>
          <w:lang w:val="cs-CZ"/>
        </w:rPr>
        <w:t xml:space="preserve"> glass construction </w:t>
      </w:r>
      <w:r w:rsidR="00197F74" w:rsidRPr="00804DD8">
        <w:rPr>
          <w:rFonts w:ascii="Calibri" w:hAnsi="Calibri" w:cs="Calibri"/>
          <w:sz w:val="24"/>
          <w:szCs w:val="24"/>
          <w:lang w:val="cs-CZ"/>
        </w:rPr>
        <w:t>the chamber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 m</w:t>
      </w:r>
      <w:r w:rsidR="004C727F" w:rsidRPr="00804DD8">
        <w:rPr>
          <w:rFonts w:ascii="Calibri" w:hAnsi="Calibri" w:cs="Calibri"/>
          <w:sz w:val="24"/>
          <w:szCs w:val="24"/>
          <w:lang w:val="cs-CZ"/>
        </w:rPr>
        <w:t>ust be made of hardened/tempered/multi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>-</w:t>
      </w:r>
      <w:r w:rsidR="004C727F" w:rsidRPr="00804DD8">
        <w:rPr>
          <w:rFonts w:ascii="Calibri" w:hAnsi="Calibri" w:cs="Calibri"/>
          <w:sz w:val="24"/>
          <w:szCs w:val="24"/>
          <w:lang w:val="cs-CZ"/>
        </w:rPr>
        <w:t>layer or similar</w:t>
      </w:r>
      <w:r w:rsidR="00E90862" w:rsidRPr="00804DD8">
        <w:rPr>
          <w:rFonts w:ascii="Calibri" w:hAnsi="Calibri" w:cs="Calibri"/>
          <w:sz w:val="24"/>
          <w:szCs w:val="24"/>
          <w:lang w:val="cs-CZ"/>
        </w:rPr>
        <w:t xml:space="preserve"> kind of</w:t>
      </w:r>
      <w:r w:rsidR="004C727F" w:rsidRPr="00804DD8">
        <w:rPr>
          <w:rFonts w:ascii="Calibri" w:hAnsi="Calibri" w:cs="Calibri"/>
          <w:sz w:val="24"/>
          <w:szCs w:val="24"/>
          <w:lang w:val="cs-CZ"/>
        </w:rPr>
        <w:t xml:space="preserve"> safety glass.</w:t>
      </w:r>
    </w:p>
    <w:p w:rsidR="004C727F" w:rsidRPr="00804DD8" w:rsidRDefault="004C727F" w:rsidP="00E95773">
      <w:pPr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1B270A" w:rsidRPr="00804DD8" w:rsidRDefault="004C727F" w:rsidP="001B270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>Spacial specification</w:t>
      </w:r>
    </w:p>
    <w:p w:rsidR="001B270A" w:rsidRPr="00804DD8" w:rsidRDefault="001B270A" w:rsidP="001B270A">
      <w:pPr>
        <w:pStyle w:val="Akapitzlist"/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1B270A" w:rsidRPr="00804DD8" w:rsidRDefault="001B270A" w:rsidP="00E90862">
      <w:pPr>
        <w:spacing w:after="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Based on the above specified requirements the contractor demands an equipment of followin</w:t>
      </w:r>
      <w:r w:rsidR="00E62C97" w:rsidRPr="00804DD8">
        <w:rPr>
          <w:rFonts w:ascii="Calibri" w:hAnsi="Calibri" w:cs="Calibri"/>
          <w:sz w:val="24"/>
          <w:szCs w:val="24"/>
          <w:u w:val="single"/>
          <w:lang w:val="cs-CZ"/>
        </w:rPr>
        <w:t>g</w:t>
      </w:r>
      <w:r w:rsidR="00F90D78" w:rsidRPr="00804DD8">
        <w:rPr>
          <w:rFonts w:ascii="Calibri" w:hAnsi="Calibri" w:cs="Calibri"/>
          <w:sz w:val="24"/>
          <w:szCs w:val="24"/>
          <w:lang w:val="cs-CZ"/>
        </w:rPr>
        <w:t xml:space="preserve"> parameters in order to place</w:t>
      </w:r>
      <w:r w:rsidR="00E62C97" w:rsidRPr="00804DD8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AB1B7F" w:rsidRPr="00804DD8">
        <w:rPr>
          <w:rFonts w:ascii="Calibri" w:hAnsi="Calibri" w:cs="Calibri"/>
          <w:sz w:val="24"/>
          <w:szCs w:val="24"/>
          <w:lang w:val="cs-CZ"/>
        </w:rPr>
        <w:t>min</w:t>
      </w:r>
      <w:r w:rsidR="00F90D78" w:rsidRPr="00804DD8">
        <w:rPr>
          <w:rFonts w:ascii="Calibri" w:hAnsi="Calibri" w:cs="Calibri"/>
          <w:sz w:val="24"/>
          <w:szCs w:val="24"/>
          <w:lang w:val="cs-CZ"/>
        </w:rPr>
        <w:t>imum</w:t>
      </w:r>
      <w:r w:rsidR="00AB1B7F" w:rsidRPr="00804DD8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D50FF4" w:rsidRPr="00804DD8">
        <w:rPr>
          <w:rFonts w:ascii="Calibri" w:hAnsi="Calibri" w:cs="Calibri"/>
          <w:sz w:val="24"/>
          <w:szCs w:val="24"/>
          <w:lang w:val="cs-CZ"/>
        </w:rPr>
        <w:t>10</w:t>
      </w:r>
      <w:r w:rsidR="00EC1F8B" w:rsidRPr="00804DD8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62C97" w:rsidRPr="00804DD8">
        <w:rPr>
          <w:rFonts w:ascii="Calibri" w:hAnsi="Calibri" w:cs="Calibri"/>
          <w:sz w:val="24"/>
          <w:szCs w:val="24"/>
          <w:lang w:val="cs-CZ"/>
        </w:rPr>
        <w:t xml:space="preserve">regular </w:t>
      </w:r>
      <w:r w:rsidR="00E62C97" w:rsidRPr="00804DD8">
        <w:rPr>
          <w:rFonts w:ascii="Calibri" w:hAnsi="Calibri" w:cs="Calibri"/>
          <w:sz w:val="24"/>
          <w:szCs w:val="24"/>
          <w:u w:val="single"/>
          <w:lang w:val="cs-CZ"/>
        </w:rPr>
        <w:t>cages in the chamber.</w:t>
      </w:r>
    </w:p>
    <w:p w:rsidR="001B270A" w:rsidRPr="00804DD8" w:rsidRDefault="001B270A" w:rsidP="001B270A">
      <w:pPr>
        <w:pStyle w:val="Akapitzlist"/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E62C97" w:rsidRPr="00804DD8" w:rsidRDefault="00E62C97" w:rsidP="00E62C97">
      <w:pPr>
        <w:spacing w:after="0"/>
        <w:rPr>
          <w:rFonts w:ascii="Calibri" w:hAnsi="Calibri" w:cs="Calibri"/>
          <w:caps/>
          <w:sz w:val="24"/>
          <w:szCs w:val="24"/>
          <w:lang w:val="cs-CZ"/>
        </w:rPr>
      </w:pPr>
    </w:p>
    <w:p w:rsidR="001B270A" w:rsidRPr="00804DD8" w:rsidRDefault="001B270A" w:rsidP="001B270A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Minimal internal dimensions must allow the convenient manipulation of the</w:t>
      </w:r>
      <w:r w:rsidR="00E62C97" w:rsidRPr="00804DD8">
        <w:rPr>
          <w:rFonts w:ascii="Calibri" w:hAnsi="Calibri" w:cs="Calibri"/>
          <w:sz w:val="24"/>
          <w:szCs w:val="24"/>
          <w:lang w:val="cs-CZ"/>
        </w:rPr>
        <w:t xml:space="preserve"> considered-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above specified cag</w:t>
      </w:r>
      <w:r w:rsidR="00E62C97" w:rsidRPr="00804DD8">
        <w:rPr>
          <w:rFonts w:ascii="Calibri" w:hAnsi="Calibri" w:cs="Calibri"/>
          <w:sz w:val="24"/>
          <w:szCs w:val="24"/>
          <w:lang w:val="cs-CZ"/>
        </w:rPr>
        <w:t>e size-and so the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350x480x350mm</w:t>
      </w:r>
      <w:r w:rsidR="00400806" w:rsidRPr="00804DD8">
        <w:rPr>
          <w:rFonts w:ascii="Calibri" w:hAnsi="Calibri" w:cs="Calibri"/>
          <w:sz w:val="24"/>
          <w:szCs w:val="24"/>
          <w:lang w:val="cs-CZ"/>
        </w:rPr>
        <w:t xml:space="preserve"> has been set up for a cage unit</w:t>
      </w:r>
      <w:r w:rsidR="00400806" w:rsidRPr="00804DD8">
        <w:rPr>
          <w:rFonts w:ascii="Calibri" w:hAnsi="Calibri" w:cs="Calibri"/>
          <w:sz w:val="24"/>
          <w:szCs w:val="24"/>
          <w:u w:val="single"/>
          <w:lang w:val="cs-CZ"/>
        </w:rPr>
        <w:t xml:space="preserve"> </w:t>
      </w:r>
      <w:r w:rsidR="00400806" w:rsidRPr="00804DD8">
        <w:rPr>
          <w:rFonts w:ascii="Calibri" w:hAnsi="Calibri" w:cs="Calibri"/>
          <w:sz w:val="24"/>
          <w:szCs w:val="24"/>
          <w:lang w:val="cs-CZ"/>
        </w:rPr>
        <w:t xml:space="preserve">space </w:t>
      </w:r>
      <w:r w:rsidRPr="00804DD8">
        <w:rPr>
          <w:rFonts w:ascii="Calibri" w:hAnsi="Calibri" w:cs="Calibri"/>
          <w:sz w:val="24"/>
          <w:szCs w:val="24"/>
          <w:lang w:val="cs-CZ"/>
        </w:rPr>
        <w:t>(considering the</w:t>
      </w:r>
      <w:r w:rsidR="00400806" w:rsidRPr="00804DD8">
        <w:rPr>
          <w:rFonts w:ascii="Calibri" w:hAnsi="Calibri" w:cs="Calibri"/>
          <w:sz w:val="24"/>
          <w:szCs w:val="24"/>
          <w:lang w:val="cs-CZ"/>
        </w:rPr>
        <w:t xml:space="preserve"> spacial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demands; 30mm sideways, 60mm vertical-for water supply).</w:t>
      </w:r>
    </w:p>
    <w:p w:rsidR="001B270A" w:rsidRPr="00804DD8" w:rsidRDefault="001B270A" w:rsidP="001B270A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Each cage must be directly physically accessible without a need to touch any other housed cage.</w:t>
      </w:r>
    </w:p>
    <w:p w:rsidR="001B270A" w:rsidRPr="00804DD8" w:rsidRDefault="001B270A" w:rsidP="001B270A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Each cage must be clearly visually accessible in order to </w:t>
      </w:r>
      <w:r w:rsidR="00197F74" w:rsidRPr="00804DD8">
        <w:rPr>
          <w:rFonts w:ascii="Calibri" w:hAnsi="Calibri" w:cs="Calibri"/>
          <w:sz w:val="24"/>
          <w:szCs w:val="24"/>
          <w:lang w:val="cs-CZ"/>
        </w:rPr>
        <w:t>observe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the housed animal</w:t>
      </w:r>
    </w:p>
    <w:p w:rsidR="001B270A" w:rsidRPr="00804DD8" w:rsidRDefault="001B270A" w:rsidP="001B270A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lastRenderedPageBreak/>
        <w:t>The contractor does not specifically required the overall dimensions of the housing compartment. However, based on the above specified demands, contractor specifies the minimal dimensions as for 600L</w:t>
      </w:r>
    </w:p>
    <w:p w:rsidR="001B270A" w:rsidRPr="00804DD8" w:rsidRDefault="00400806" w:rsidP="001B270A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The maximal dimensions-</w:t>
      </w:r>
      <w:r w:rsidR="001B270A" w:rsidRPr="00804DD8">
        <w:rPr>
          <w:rFonts w:ascii="Calibri" w:hAnsi="Calibri" w:cs="Calibri"/>
          <w:sz w:val="24"/>
          <w:szCs w:val="24"/>
          <w:lang w:val="cs-CZ"/>
        </w:rPr>
        <w:t>regardless the axial ratio</w:t>
      </w:r>
      <w:r w:rsidRPr="00804DD8">
        <w:rPr>
          <w:rFonts w:ascii="Calibri" w:hAnsi="Calibri" w:cs="Calibri"/>
          <w:sz w:val="24"/>
          <w:szCs w:val="24"/>
          <w:lang w:val="cs-CZ"/>
        </w:rPr>
        <w:t>-</w:t>
      </w:r>
      <w:r w:rsidR="001B270A" w:rsidRPr="00804DD8">
        <w:rPr>
          <w:rFonts w:ascii="Calibri" w:hAnsi="Calibri" w:cs="Calibri"/>
          <w:sz w:val="24"/>
          <w:szCs w:val="24"/>
          <w:lang w:val="cs-CZ"/>
        </w:rPr>
        <w:t xml:space="preserve">must not </w:t>
      </w:r>
      <w:r w:rsidRPr="00804DD8">
        <w:rPr>
          <w:rFonts w:ascii="Calibri" w:hAnsi="Calibri" w:cs="Calibri"/>
          <w:sz w:val="24"/>
          <w:szCs w:val="24"/>
          <w:lang w:val="cs-CZ"/>
        </w:rPr>
        <w:t>exceed 8</w:t>
      </w:r>
      <w:r w:rsidR="001B270A" w:rsidRPr="00804DD8">
        <w:rPr>
          <w:rFonts w:ascii="Calibri" w:hAnsi="Calibri" w:cs="Calibri"/>
          <w:sz w:val="24"/>
          <w:szCs w:val="24"/>
          <w:lang w:val="cs-CZ"/>
        </w:rPr>
        <w:t>00L</w:t>
      </w:r>
    </w:p>
    <w:p w:rsidR="009C0BF4" w:rsidRPr="00804DD8" w:rsidRDefault="009C0BF4" w:rsidP="001B270A">
      <w:pPr>
        <w:pStyle w:val="Akapitzlist"/>
        <w:spacing w:after="0"/>
        <w:rPr>
          <w:rFonts w:ascii="Calibri" w:hAnsi="Calibri" w:cs="Calibri"/>
          <w:caps/>
          <w:sz w:val="24"/>
          <w:szCs w:val="24"/>
          <w:lang w:val="cs-CZ"/>
        </w:rPr>
      </w:pPr>
    </w:p>
    <w:p w:rsidR="00521C20" w:rsidRPr="00804DD8" w:rsidRDefault="00521C20" w:rsidP="00521C20">
      <w:pPr>
        <w:pStyle w:val="Akapitzlist"/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9C0BF4" w:rsidRPr="00804DD8" w:rsidRDefault="009C0BF4" w:rsidP="001B270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caps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>Technical specification</w:t>
      </w:r>
    </w:p>
    <w:p w:rsidR="001B270A" w:rsidRPr="00804DD8" w:rsidRDefault="001B270A" w:rsidP="001B270A">
      <w:pPr>
        <w:spacing w:after="0"/>
        <w:rPr>
          <w:rFonts w:ascii="Calibri" w:hAnsi="Calibri" w:cs="Calibri"/>
          <w:caps/>
          <w:sz w:val="24"/>
          <w:szCs w:val="24"/>
          <w:lang w:val="cs-CZ"/>
        </w:rPr>
      </w:pPr>
    </w:p>
    <w:p w:rsidR="001B270A" w:rsidRPr="00804DD8" w:rsidRDefault="001B270A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It allows the oxyen control in the </w:t>
      </w:r>
      <w:r w:rsidR="00253B16" w:rsidRPr="00804DD8">
        <w:rPr>
          <w:rFonts w:ascii="Calibri" w:hAnsi="Calibri" w:cs="Calibri"/>
          <w:sz w:val="24"/>
          <w:szCs w:val="24"/>
          <w:lang w:val="cs-CZ"/>
        </w:rPr>
        <w:t xml:space="preserve">minimum 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range of 0.1-99,9% within the </w:t>
      </w:r>
      <w:r w:rsidR="00253B16" w:rsidRPr="00804DD8">
        <w:rPr>
          <w:rFonts w:ascii="Calibri" w:hAnsi="Calibri" w:cs="Calibri"/>
          <w:sz w:val="24"/>
          <w:szCs w:val="24"/>
          <w:lang w:val="cs-CZ"/>
        </w:rPr>
        <w:t xml:space="preserve">maximum </w:t>
      </w:r>
      <w:r w:rsidRPr="00804DD8">
        <w:rPr>
          <w:rFonts w:ascii="Calibri" w:hAnsi="Calibri" w:cs="Calibri"/>
          <w:sz w:val="24"/>
          <w:szCs w:val="24"/>
          <w:lang w:val="cs-CZ"/>
        </w:rPr>
        <w:t>accuracy of 0.1%.</w:t>
      </w:r>
    </w:p>
    <w:p w:rsidR="001B270A" w:rsidRPr="00804DD8" w:rsidRDefault="001B270A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It works in normobaric setup so no pressure fluctuation inside the housin</w:t>
      </w:r>
      <w:r w:rsidR="00981443" w:rsidRPr="00804DD8">
        <w:rPr>
          <w:rFonts w:ascii="Calibri" w:hAnsi="Calibri" w:cs="Calibri"/>
          <w:sz w:val="24"/>
          <w:szCs w:val="24"/>
          <w:u w:val="single"/>
          <w:lang w:val="cs-CZ"/>
        </w:rPr>
        <w:t>g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 chamber occurs (avoidance of housed animal stress)</w:t>
      </w:r>
    </w:p>
    <w:p w:rsidR="001B270A" w:rsidRPr="00804DD8" w:rsidRDefault="00917EFF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It allows to actively control/eliminate the amount of built-up gases (CO2,NH3 etc.)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 xml:space="preserve"> and humidity</w:t>
      </w:r>
    </w:p>
    <w:p w:rsidR="00917EFF" w:rsidRPr="00804DD8" w:rsidRDefault="00917EFF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Minimal range of CO2 control is 10-10 000ppm (step 10ppm)</w:t>
      </w:r>
    </w:p>
    <w:p w:rsidR="00761706" w:rsidRPr="00804DD8" w:rsidRDefault="00917EFF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It works </w:t>
      </w:r>
      <w:r w:rsidR="00761706" w:rsidRPr="00804DD8">
        <w:rPr>
          <w:rFonts w:ascii="Calibri" w:hAnsi="Calibri" w:cs="Calibri"/>
          <w:sz w:val="24"/>
          <w:szCs w:val="24"/>
          <w:lang w:val="cs-CZ"/>
        </w:rPr>
        <w:t>arbitrarily with any sort of g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>as source</w:t>
      </w:r>
      <w:r w:rsidR="00761706" w:rsidRPr="00804DD8">
        <w:rPr>
          <w:rFonts w:ascii="Calibri" w:hAnsi="Calibri" w:cs="Calibri"/>
          <w:sz w:val="24"/>
          <w:szCs w:val="24"/>
          <w:lang w:val="cs-CZ"/>
        </w:rPr>
        <w:t xml:space="preserve"> (gas cylinders, liquid, gas generators).</w:t>
      </w:r>
    </w:p>
    <w:p w:rsidR="00316522" w:rsidRPr="00804DD8" w:rsidRDefault="00316522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The avoidance of built-up gases is strictly done maintence-free. (No need to cartridge exchange, recuperation, use of ab/adsorbents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>, etc</w:t>
      </w:r>
      <w:r w:rsidRPr="00804DD8">
        <w:rPr>
          <w:rFonts w:ascii="Calibri" w:hAnsi="Calibri" w:cs="Calibri"/>
          <w:sz w:val="24"/>
          <w:szCs w:val="24"/>
          <w:lang w:val="cs-CZ"/>
        </w:rPr>
        <w:t>.)</w:t>
      </w:r>
    </w:p>
    <w:p w:rsidR="00316522" w:rsidRPr="00804DD8" w:rsidRDefault="00316522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It includes a system for a forced air circulation within the housing chamber.</w:t>
      </w:r>
    </w:p>
    <w:p w:rsidR="00B37D3D" w:rsidRPr="00804DD8" w:rsidRDefault="00B37D3D" w:rsidP="001B270A">
      <w:pPr>
        <w:pStyle w:val="Akapitzlist"/>
        <w:numPr>
          <w:ilvl w:val="0"/>
          <w:numId w:val="6"/>
        </w:numPr>
        <w:spacing w:after="0"/>
        <w:rPr>
          <w:rFonts w:ascii="Calibri" w:hAnsi="Calibri" w:cs="Calibri"/>
          <w:caps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It allows a future expansion for the hypercapnic studies (CO2; 0.0-20.0%).</w:t>
      </w:r>
    </w:p>
    <w:p w:rsidR="00B37D3D" w:rsidRPr="00804DD8" w:rsidRDefault="00B37D3D" w:rsidP="00B37D3D">
      <w:pPr>
        <w:pStyle w:val="Akapitzlist"/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B37D3D" w:rsidRPr="00804DD8" w:rsidRDefault="00B37D3D" w:rsidP="00B37D3D">
      <w:pPr>
        <w:pStyle w:val="Akapitzlist"/>
        <w:spacing w:after="0"/>
        <w:rPr>
          <w:rFonts w:ascii="Calibri" w:hAnsi="Calibri" w:cs="Calibri"/>
          <w:caps/>
          <w:sz w:val="24"/>
          <w:szCs w:val="24"/>
          <w:lang w:val="cs-CZ"/>
        </w:rPr>
      </w:pPr>
    </w:p>
    <w:p w:rsidR="00316522" w:rsidRPr="00804DD8" w:rsidRDefault="00B37D3D" w:rsidP="00B37D3D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caps/>
          <w:sz w:val="24"/>
          <w:szCs w:val="24"/>
          <w:u w:val="single"/>
          <w:lang w:val="cs-CZ"/>
        </w:rPr>
      </w:pPr>
      <w:r w:rsidRPr="00804DD8">
        <w:rPr>
          <w:rFonts w:ascii="Calibri" w:hAnsi="Calibri" w:cs="Calibri"/>
          <w:sz w:val="24"/>
          <w:szCs w:val="24"/>
          <w:u w:val="single"/>
          <w:lang w:val="cs-CZ"/>
        </w:rPr>
        <w:t>Data logging</w:t>
      </w:r>
    </w:p>
    <w:p w:rsidR="00B37D3D" w:rsidRPr="00804DD8" w:rsidRDefault="00B37D3D" w:rsidP="00B37D3D">
      <w:pPr>
        <w:pStyle w:val="Akapitzlist"/>
        <w:spacing w:after="0"/>
        <w:rPr>
          <w:rFonts w:ascii="Calibri" w:hAnsi="Calibri" w:cs="Calibri"/>
          <w:caps/>
          <w:sz w:val="24"/>
          <w:szCs w:val="24"/>
          <w:lang w:val="cs-CZ"/>
        </w:rPr>
      </w:pPr>
    </w:p>
    <w:p w:rsidR="00B37D3D" w:rsidRPr="00804DD8" w:rsidRDefault="00B37D3D" w:rsidP="00B37D3D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It allows data logging in the extend of O2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804DD8">
        <w:rPr>
          <w:rFonts w:ascii="Calibri" w:hAnsi="Calibri" w:cs="Calibri"/>
          <w:sz w:val="24"/>
          <w:szCs w:val="24"/>
          <w:lang w:val="cs-CZ"/>
        </w:rPr>
        <w:t>and CO2 concentrations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>.</w:t>
      </w:r>
    </w:p>
    <w:p w:rsidR="00B37D3D" w:rsidRPr="00804DD8" w:rsidRDefault="00B8437C" w:rsidP="00B37D3D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Operating unit (PC, Laptop, Integ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>rated control software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) must work in a commonly used  operational system (preferably Windows) 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>or to be fully compatible with it</w:t>
      </w:r>
      <w:r w:rsidRPr="00804DD8">
        <w:rPr>
          <w:rFonts w:ascii="Calibri" w:hAnsi="Calibri" w:cs="Calibri"/>
          <w:sz w:val="24"/>
          <w:szCs w:val="24"/>
          <w:lang w:val="cs-CZ"/>
        </w:rPr>
        <w:t>.</w:t>
      </w:r>
    </w:p>
    <w:p w:rsidR="00E541A0" w:rsidRPr="00804DD8" w:rsidRDefault="00E541A0" w:rsidP="00B37D3D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>Logged data must be accessible to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 xml:space="preserve"> the commonly used tolls (Excel</w:t>
      </w:r>
      <w:r w:rsidRPr="00804DD8">
        <w:rPr>
          <w:rFonts w:ascii="Calibri" w:hAnsi="Calibri" w:cs="Calibri"/>
          <w:sz w:val="24"/>
          <w:szCs w:val="24"/>
          <w:lang w:val="cs-CZ"/>
        </w:rPr>
        <w:t>, etc.)</w:t>
      </w:r>
    </w:p>
    <w:p w:rsidR="00B8437C" w:rsidRPr="00804DD8" w:rsidRDefault="00B8437C" w:rsidP="00B37D3D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  <w:lang w:val="cs-CZ"/>
        </w:rPr>
      </w:pPr>
      <w:r w:rsidRPr="00804DD8">
        <w:rPr>
          <w:rFonts w:ascii="Calibri" w:hAnsi="Calibri" w:cs="Calibri"/>
          <w:sz w:val="24"/>
          <w:szCs w:val="24"/>
          <w:lang w:val="cs-CZ"/>
        </w:rPr>
        <w:t xml:space="preserve">If the data logging 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 xml:space="preserve">system 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 xml:space="preserve">applies to a </w:t>
      </w:r>
      <w:r w:rsidRPr="00804DD8">
        <w:rPr>
          <w:rFonts w:ascii="Calibri" w:hAnsi="Calibri" w:cs="Calibri"/>
          <w:sz w:val="24"/>
          <w:szCs w:val="24"/>
          <w:lang w:val="cs-CZ"/>
        </w:rPr>
        <w:t xml:space="preserve">producer’s software and 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>licenc</w:t>
      </w:r>
      <w:r w:rsidR="00981443" w:rsidRPr="00804DD8">
        <w:rPr>
          <w:rFonts w:ascii="Calibri" w:hAnsi="Calibri" w:cs="Calibri"/>
          <w:sz w:val="24"/>
          <w:szCs w:val="24"/>
          <w:lang w:val="cs-CZ"/>
        </w:rPr>
        <w:t>in</w:t>
      </w:r>
      <w:r w:rsidR="00981443" w:rsidRPr="00804DD8">
        <w:rPr>
          <w:rFonts w:ascii="Calibri" w:hAnsi="Calibri" w:cs="Calibri"/>
          <w:sz w:val="24"/>
          <w:szCs w:val="24"/>
          <w:u w:val="single"/>
          <w:lang w:val="cs-CZ"/>
        </w:rPr>
        <w:t>g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 xml:space="preserve">, the contractor requires an open licence unlimited to </w:t>
      </w:r>
      <w:r w:rsidR="00253B16" w:rsidRPr="00804DD8">
        <w:rPr>
          <w:rFonts w:ascii="Calibri" w:hAnsi="Calibri" w:cs="Calibri"/>
          <w:sz w:val="24"/>
          <w:szCs w:val="24"/>
          <w:lang w:val="cs-CZ"/>
        </w:rPr>
        <w:t xml:space="preserve">minimum </w:t>
      </w:r>
      <w:r w:rsidR="00E541A0" w:rsidRPr="00804DD8">
        <w:rPr>
          <w:rFonts w:ascii="Calibri" w:hAnsi="Calibri" w:cs="Calibri"/>
          <w:sz w:val="24"/>
          <w:szCs w:val="24"/>
          <w:lang w:val="cs-CZ"/>
        </w:rPr>
        <w:t>10 years.</w:t>
      </w:r>
    </w:p>
    <w:p w:rsidR="00B37D3D" w:rsidRPr="00804DD8" w:rsidRDefault="00B37D3D" w:rsidP="00B37D3D">
      <w:pPr>
        <w:pStyle w:val="Akapitzlist"/>
        <w:spacing w:after="0"/>
        <w:rPr>
          <w:rFonts w:ascii="Calibri" w:hAnsi="Calibri" w:cs="Calibri"/>
          <w:caps/>
          <w:sz w:val="24"/>
          <w:szCs w:val="24"/>
          <w:lang w:val="cs-CZ"/>
        </w:rPr>
      </w:pPr>
    </w:p>
    <w:p w:rsidR="001B270A" w:rsidRPr="00804DD8" w:rsidRDefault="001B270A" w:rsidP="001B270A">
      <w:pPr>
        <w:pStyle w:val="Akapitzlist"/>
        <w:spacing w:after="0"/>
        <w:rPr>
          <w:rFonts w:ascii="Calibri" w:hAnsi="Calibri" w:cs="Calibri"/>
          <w:sz w:val="24"/>
          <w:szCs w:val="24"/>
          <w:lang w:val="cs-CZ"/>
        </w:rPr>
      </w:pPr>
    </w:p>
    <w:p w:rsidR="001B270A" w:rsidRPr="00804DD8" w:rsidRDefault="001B270A" w:rsidP="001B270A">
      <w:pPr>
        <w:pStyle w:val="Akapitzlist"/>
        <w:spacing w:after="0"/>
        <w:rPr>
          <w:rFonts w:ascii="Calibri" w:hAnsi="Calibri" w:cs="Calibri"/>
          <w:caps/>
          <w:sz w:val="24"/>
          <w:szCs w:val="24"/>
          <w:lang w:val="cs-CZ"/>
        </w:rPr>
      </w:pPr>
      <w:bookmarkStart w:id="0" w:name="_GoBack"/>
      <w:bookmarkEnd w:id="0"/>
    </w:p>
    <w:sectPr w:rsidR="001B270A" w:rsidRPr="00804DD8" w:rsidSect="00F10C8D">
      <w:pgSz w:w="11906" w:h="16838" w:code="9"/>
      <w:pgMar w:top="1418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E7"/>
    <w:multiLevelType w:val="hybridMultilevel"/>
    <w:tmpl w:val="A600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0D99"/>
    <w:multiLevelType w:val="hybridMultilevel"/>
    <w:tmpl w:val="ABC8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2AE2"/>
    <w:multiLevelType w:val="hybridMultilevel"/>
    <w:tmpl w:val="D64E2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85EF2"/>
    <w:multiLevelType w:val="hybridMultilevel"/>
    <w:tmpl w:val="BD920C66"/>
    <w:lvl w:ilvl="0" w:tplc="13C26162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6D7938"/>
    <w:multiLevelType w:val="hybridMultilevel"/>
    <w:tmpl w:val="65C6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1204F"/>
    <w:multiLevelType w:val="hybridMultilevel"/>
    <w:tmpl w:val="757C7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F92110"/>
    <w:multiLevelType w:val="hybridMultilevel"/>
    <w:tmpl w:val="54A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161C7"/>
    <w:multiLevelType w:val="hybridMultilevel"/>
    <w:tmpl w:val="BD28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8D"/>
    <w:rsid w:val="00070E3F"/>
    <w:rsid w:val="00197F74"/>
    <w:rsid w:val="001B270A"/>
    <w:rsid w:val="001C49B0"/>
    <w:rsid w:val="00253B16"/>
    <w:rsid w:val="002B4DA6"/>
    <w:rsid w:val="00316522"/>
    <w:rsid w:val="00400806"/>
    <w:rsid w:val="004163FC"/>
    <w:rsid w:val="00460045"/>
    <w:rsid w:val="00477818"/>
    <w:rsid w:val="004C727F"/>
    <w:rsid w:val="00521C20"/>
    <w:rsid w:val="00524403"/>
    <w:rsid w:val="005F6AFC"/>
    <w:rsid w:val="00607C11"/>
    <w:rsid w:val="006B623A"/>
    <w:rsid w:val="006C473D"/>
    <w:rsid w:val="0074014B"/>
    <w:rsid w:val="00761706"/>
    <w:rsid w:val="00777D0B"/>
    <w:rsid w:val="007843FD"/>
    <w:rsid w:val="00804DD8"/>
    <w:rsid w:val="008A12E9"/>
    <w:rsid w:val="00917EFF"/>
    <w:rsid w:val="00950A26"/>
    <w:rsid w:val="00981443"/>
    <w:rsid w:val="009C0BF4"/>
    <w:rsid w:val="00AB1B7F"/>
    <w:rsid w:val="00B37D3D"/>
    <w:rsid w:val="00B8437C"/>
    <w:rsid w:val="00BD458F"/>
    <w:rsid w:val="00C466B6"/>
    <w:rsid w:val="00D50FF4"/>
    <w:rsid w:val="00DD279B"/>
    <w:rsid w:val="00DD3314"/>
    <w:rsid w:val="00E541A0"/>
    <w:rsid w:val="00E62C97"/>
    <w:rsid w:val="00E90862"/>
    <w:rsid w:val="00E95773"/>
    <w:rsid w:val="00EC1F8B"/>
    <w:rsid w:val="00EF3D10"/>
    <w:rsid w:val="00F00156"/>
    <w:rsid w:val="00F10C8D"/>
    <w:rsid w:val="00F22C7D"/>
    <w:rsid w:val="00F90D78"/>
    <w:rsid w:val="00FA492E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Katarzyna Włodarczyk</cp:lastModifiedBy>
  <cp:revision>12</cp:revision>
  <dcterms:created xsi:type="dcterms:W3CDTF">2022-04-12T09:29:00Z</dcterms:created>
  <dcterms:modified xsi:type="dcterms:W3CDTF">2022-06-15T08:05:00Z</dcterms:modified>
</cp:coreProperties>
</file>