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CD" w:rsidRPr="00104DE1" w:rsidRDefault="007338CD" w:rsidP="007338CD">
      <w:pPr>
        <w:spacing w:line="240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Załącznik </w:t>
      </w:r>
      <w:r w:rsidR="00990501">
        <w:rPr>
          <w:rFonts w:ascii="Calibri" w:eastAsia="Calibri" w:hAnsi="Calibri" w:cs="Times New Roman"/>
          <w:b/>
        </w:rPr>
        <w:t xml:space="preserve">nr </w:t>
      </w:r>
      <w:r>
        <w:rPr>
          <w:rFonts w:ascii="Calibri" w:eastAsia="Calibri" w:hAnsi="Calibri" w:cs="Times New Roman"/>
          <w:b/>
        </w:rPr>
        <w:t>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</w:t>
      </w:r>
      <w:r w:rsidR="00A3090A">
        <w:rPr>
          <w:rFonts w:cs="Calibri"/>
          <w:b/>
          <w:color w:val="000000"/>
        </w:rPr>
        <w:t xml:space="preserve"> </w:t>
      </w:r>
      <w:r w:rsidR="00A02265">
        <w:rPr>
          <w:rFonts w:cs="Calibri"/>
          <w:b/>
          <w:color w:val="000000"/>
        </w:rPr>
        <w:t>AZP.25.4.15.2022</w:t>
      </w: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Oświadczam, iż nie jestem</w:t>
      </w:r>
      <w:r w:rsidR="00A02265">
        <w:rPr>
          <w:rFonts w:cstheme="minorHAnsi"/>
          <w:color w:val="000000"/>
        </w:rPr>
        <w:t>*</w:t>
      </w:r>
      <w:r w:rsidR="00A02265">
        <w:rPr>
          <w:rFonts w:cs="Calibri"/>
          <w:color w:val="000000"/>
        </w:rPr>
        <w:t>/</w:t>
      </w:r>
      <w:r w:rsidRPr="00445FDF">
        <w:rPr>
          <w:rFonts w:cs="Calibri"/>
          <w:color w:val="000000"/>
        </w:rPr>
        <w:t>jestem</w:t>
      </w:r>
      <w:r w:rsidR="00A02265">
        <w:rPr>
          <w:rFonts w:cstheme="minorHAnsi"/>
          <w:color w:val="000000"/>
        </w:rPr>
        <w:t>*</w:t>
      </w:r>
      <w:r w:rsidRPr="00445FDF">
        <w:rPr>
          <w:rFonts w:cs="Calibri"/>
          <w:color w:val="000000"/>
        </w:rPr>
        <w:t xml:space="preserve">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A02265" w:rsidRDefault="00A02265" w:rsidP="0069078A">
      <w:pPr>
        <w:rPr>
          <w:rFonts w:cstheme="minorHAnsi"/>
        </w:rPr>
      </w:pPr>
    </w:p>
    <w:p w:rsidR="00A02265" w:rsidRPr="00A02265" w:rsidRDefault="00A02265" w:rsidP="0069078A">
      <w:pPr>
        <w:rPr>
          <w:rFonts w:cs="Calibri"/>
          <w:i/>
          <w:sz w:val="20"/>
          <w:szCs w:val="20"/>
        </w:rPr>
      </w:pPr>
      <w:r>
        <w:rPr>
          <w:rFonts w:cstheme="minorHAnsi"/>
        </w:rPr>
        <w:t>*</w:t>
      </w:r>
      <w:r w:rsidRPr="00A02265">
        <w:rPr>
          <w:rFonts w:cs="Calibri"/>
          <w:i/>
          <w:sz w:val="20"/>
          <w:szCs w:val="20"/>
        </w:rPr>
        <w:t>niepotrzebne skreślić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  <w:bookmarkStart w:id="0" w:name="_GoBack"/>
      <w:bookmarkEnd w:id="0"/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6443E7" w:rsidRDefault="006443E7" w:rsidP="0069078A"/>
    <w:p w:rsidR="00790F62" w:rsidRPr="006443E7" w:rsidRDefault="006443E7" w:rsidP="006443E7">
      <w:pPr>
        <w:tabs>
          <w:tab w:val="left" w:pos="1590"/>
        </w:tabs>
      </w:pPr>
      <w:r>
        <w:tab/>
      </w: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F8" w:rsidRDefault="002821F8" w:rsidP="00257661">
      <w:pPr>
        <w:spacing w:after="0" w:line="240" w:lineRule="auto"/>
      </w:pPr>
      <w:r>
        <w:separator/>
      </w:r>
    </w:p>
  </w:endnote>
  <w:endnote w:type="continuationSeparator" w:id="0">
    <w:p w:rsidR="002821F8" w:rsidRDefault="002821F8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01" w:rsidRDefault="00990501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t>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F8" w:rsidRDefault="002821F8" w:rsidP="00257661">
      <w:pPr>
        <w:spacing w:after="0" w:line="240" w:lineRule="auto"/>
      </w:pPr>
      <w:r>
        <w:separator/>
      </w:r>
    </w:p>
  </w:footnote>
  <w:footnote w:type="continuationSeparator" w:id="0">
    <w:p w:rsidR="002821F8" w:rsidRDefault="002821F8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947C7"/>
    <w:rsid w:val="001E1313"/>
    <w:rsid w:val="001F4A4F"/>
    <w:rsid w:val="00223B93"/>
    <w:rsid w:val="00257661"/>
    <w:rsid w:val="002821F8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568E"/>
    <w:rsid w:val="00990501"/>
    <w:rsid w:val="00994E5D"/>
    <w:rsid w:val="00A02265"/>
    <w:rsid w:val="00A035E0"/>
    <w:rsid w:val="00A1444F"/>
    <w:rsid w:val="00A2480B"/>
    <w:rsid w:val="00A3090A"/>
    <w:rsid w:val="00A444B8"/>
    <w:rsid w:val="00A70551"/>
    <w:rsid w:val="00A81324"/>
    <w:rsid w:val="00B07227"/>
    <w:rsid w:val="00BE3B39"/>
    <w:rsid w:val="00C040CF"/>
    <w:rsid w:val="00C4131B"/>
    <w:rsid w:val="00C653EA"/>
    <w:rsid w:val="00C76790"/>
    <w:rsid w:val="00C80815"/>
    <w:rsid w:val="00C94CB5"/>
    <w:rsid w:val="00D03B4F"/>
    <w:rsid w:val="00D15B43"/>
    <w:rsid w:val="00D2321F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F152FE"/>
    <w:rsid w:val="00F6126E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7</cp:revision>
  <cp:lastPrinted>2019-12-06T12:58:00Z</cp:lastPrinted>
  <dcterms:created xsi:type="dcterms:W3CDTF">2021-10-22T07:08:00Z</dcterms:created>
  <dcterms:modified xsi:type="dcterms:W3CDTF">2022-10-05T10:41:00Z</dcterms:modified>
</cp:coreProperties>
</file>