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992BC" w14:textId="121BB608" w:rsidR="000D33A9" w:rsidRPr="001D4B24" w:rsidRDefault="000D33A9" w:rsidP="000D33A9">
      <w:pPr>
        <w:pStyle w:val="Nagwek1"/>
        <w:spacing w:before="0" w:line="240" w:lineRule="auto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D4B24">
        <w:rPr>
          <w:rFonts w:asciiTheme="minorHAnsi" w:hAnsiTheme="minorHAnsi" w:cstheme="minorHAnsi"/>
          <w:i/>
          <w:color w:val="auto"/>
          <w:sz w:val="22"/>
          <w:szCs w:val="22"/>
        </w:rPr>
        <w:t>Załącznik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nr </w:t>
      </w:r>
      <w:r w:rsidR="00A457B8">
        <w:rPr>
          <w:rFonts w:asciiTheme="minorHAnsi" w:hAnsiTheme="minorHAnsi" w:cstheme="minorHAnsi"/>
          <w:i/>
          <w:color w:val="auto"/>
          <w:sz w:val="22"/>
          <w:szCs w:val="22"/>
        </w:rPr>
        <w:t>4</w:t>
      </w:r>
      <w:bookmarkStart w:id="0" w:name="_GoBack"/>
      <w:bookmarkEnd w:id="0"/>
    </w:p>
    <w:p w14:paraId="513F045F" w14:textId="77777777" w:rsidR="000D33A9" w:rsidRDefault="000D33A9" w:rsidP="000D33A9">
      <w:pPr>
        <w:pStyle w:val="Nagwek2"/>
        <w:spacing w:before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</w:pPr>
    </w:p>
    <w:p w14:paraId="799794B0" w14:textId="77777777" w:rsidR="000D33A9" w:rsidRPr="00D52D2D" w:rsidRDefault="000D33A9" w:rsidP="000D33A9">
      <w:pPr>
        <w:pStyle w:val="Nagwek2"/>
        <w:spacing w:before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</w:pPr>
      <w:r w:rsidRPr="00D52D2D"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  <w:t>INFORMACJA O PRZETWARZANIU DANYCH OSÓB UPRAWNIONYCH DO REPREZENTOWANIA DRUGIEJ STRONY ORAZ PRACOWNIKÓW DRUGIEJ STRONY</w:t>
      </w:r>
    </w:p>
    <w:p w14:paraId="47301E85" w14:textId="7C626872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UMB</w:t>
      </w:r>
      <w:r w:rsidRPr="00D52D2D">
        <w:rPr>
          <w:rFonts w:asciiTheme="minorHAnsi" w:hAnsiTheme="minorHAnsi" w:cstheme="minorHAnsi"/>
          <w:color w:val="000000"/>
        </w:rPr>
        <w:t xml:space="preserve"> informuje, że jest administratorem danych osobowych osób uprawnionych do reprezentowania </w:t>
      </w:r>
      <w:r>
        <w:rPr>
          <w:rFonts w:asciiTheme="minorHAnsi" w:hAnsiTheme="minorHAnsi" w:cstheme="minorHAnsi"/>
          <w:color w:val="000000"/>
        </w:rPr>
        <w:t>Wykonawcy</w:t>
      </w:r>
      <w:r w:rsidRPr="00D52D2D">
        <w:rPr>
          <w:rFonts w:asciiTheme="minorHAnsi" w:hAnsiTheme="minorHAnsi" w:cstheme="minorHAnsi"/>
          <w:color w:val="000000"/>
        </w:rPr>
        <w:t xml:space="preserve"> oraz personelu </w:t>
      </w:r>
      <w:r>
        <w:rPr>
          <w:rFonts w:asciiTheme="minorHAnsi" w:hAnsiTheme="minorHAnsi" w:cstheme="minorHAnsi"/>
          <w:color w:val="000000"/>
        </w:rPr>
        <w:t>Wykonawcy</w:t>
      </w:r>
      <w:r w:rsidRPr="00D52D2D">
        <w:rPr>
          <w:rFonts w:asciiTheme="minorHAnsi" w:hAnsiTheme="minorHAnsi" w:cstheme="minorHAnsi"/>
          <w:color w:val="000000"/>
        </w:rPr>
        <w:t xml:space="preserve">, podanych w związku </w:t>
      </w:r>
      <w:r w:rsidRPr="00D52D2D">
        <w:rPr>
          <w:rFonts w:asciiTheme="minorHAnsi" w:hAnsiTheme="minorHAnsi" w:cstheme="minorHAnsi"/>
          <w:color w:val="000000"/>
        </w:rPr>
        <w:br/>
        <w:t>z podpisaniem i wykonywaniem niniejszej umowy.</w:t>
      </w:r>
    </w:p>
    <w:p w14:paraId="7DB5311A" w14:textId="70503C13" w:rsidR="000D33A9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0D33A9">
        <w:rPr>
          <w:rFonts w:asciiTheme="minorHAnsi" w:hAnsiTheme="minorHAnsi" w:cstheme="minorHAnsi"/>
          <w:color w:val="000000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</w:t>
      </w:r>
      <w:r w:rsidR="00E51CC5">
        <w:rPr>
          <w:rFonts w:asciiTheme="minorHAnsi" w:hAnsiTheme="minorHAnsi" w:cstheme="minorHAnsi"/>
          <w:color w:val="000000"/>
        </w:rPr>
        <w:t>.</w:t>
      </w:r>
    </w:p>
    <w:p w14:paraId="1C0FB474" w14:textId="65918303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UMB</w:t>
      </w:r>
      <w:r w:rsidRPr="00D52D2D">
        <w:rPr>
          <w:rFonts w:asciiTheme="minorHAnsi" w:hAnsiTheme="minorHAnsi" w:cstheme="minorHAnsi"/>
          <w:color w:val="000000"/>
        </w:rPr>
        <w:t xml:space="preserve"> przetwarza podane dane osobowe osób reprezentujących i personelu </w:t>
      </w:r>
      <w:r>
        <w:rPr>
          <w:rFonts w:asciiTheme="minorHAnsi" w:hAnsiTheme="minorHAnsi" w:cstheme="minorHAnsi"/>
          <w:color w:val="000000"/>
        </w:rPr>
        <w:t xml:space="preserve">Wykonawcy </w:t>
      </w:r>
      <w:r w:rsidRPr="00D52D2D">
        <w:rPr>
          <w:rFonts w:asciiTheme="minorHAnsi" w:hAnsiTheme="minorHAnsi" w:cstheme="minorHAnsi"/>
          <w:color w:val="000000"/>
        </w:rPr>
        <w:t xml:space="preserve">w celu realizacji niniejszej Umowy. Podstawą prawną przetwarzania danych osobowych jest </w:t>
      </w:r>
      <w:r>
        <w:rPr>
          <w:rFonts w:asciiTheme="minorHAnsi" w:hAnsiTheme="minorHAnsi" w:cstheme="minorHAnsi"/>
          <w:color w:val="000000"/>
        </w:rPr>
        <w:t xml:space="preserve">art. 6 ust. 1 lit. f RODO </w:t>
      </w:r>
      <w:r w:rsidR="00E16344">
        <w:rPr>
          <w:rFonts w:asciiTheme="minorHAnsi" w:hAnsiTheme="minorHAnsi" w:cstheme="minorHAnsi"/>
          <w:color w:val="000000"/>
        </w:rPr>
        <w:t xml:space="preserve">tj. </w:t>
      </w:r>
      <w:r w:rsidRPr="00D52D2D">
        <w:rPr>
          <w:rFonts w:asciiTheme="minorHAnsi" w:hAnsiTheme="minorHAnsi" w:cstheme="minorHAnsi"/>
          <w:color w:val="000000"/>
        </w:rPr>
        <w:t>prawnie usprawiedliwiony cel – kontakt w sprawie wykonywania Umowy. Podanie tych danych osobowych jest dobrowolne, lecz konieczne do podpisania Umowy.</w:t>
      </w:r>
    </w:p>
    <w:p w14:paraId="218A7B58" w14:textId="797EE10F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Dane osobowe będą przetwarzane przez okres obowiązywania Umowy, a po jej wykonaniu przez okres </w:t>
      </w:r>
      <w:r>
        <w:rPr>
          <w:rFonts w:asciiTheme="minorHAnsi" w:hAnsiTheme="minorHAnsi" w:cstheme="minorHAnsi"/>
          <w:color w:val="000000"/>
        </w:rPr>
        <w:t>5 lat</w:t>
      </w:r>
      <w:r w:rsidRPr="00D52D2D">
        <w:rPr>
          <w:rFonts w:asciiTheme="minorHAnsi" w:hAnsiTheme="minorHAnsi" w:cstheme="minorHAnsi"/>
          <w:color w:val="000000"/>
        </w:rPr>
        <w:t>.</w:t>
      </w:r>
    </w:p>
    <w:p w14:paraId="58AA9118" w14:textId="77777777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>Odbiorcami danych osobowych będą podmioty zewnętrzne świadczące usługi związane z bieżącą działalnością danej Strony, dostarczające i wspierające systemy informatyczne danej Strony – na mocy stosownych umów powierzenia przetwarzania danych osobowych oraz przy zapewnieniu stosowania odpowiednich środków technicznych i organizacyjnych zapewniających ochronę danych.</w:t>
      </w:r>
    </w:p>
    <w:p w14:paraId="228D336A" w14:textId="107054BD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>Każdej osobie, której dane są przetwarzane, przysługuje prawo dostępu do swoich danych oraz prawo ich sprostowania, usunięcia, ograniczenia przetwarzania, prawo wniesienia sprzeciwu na zasadach określonych w RODO.</w:t>
      </w:r>
    </w:p>
    <w:p w14:paraId="1DFA405A" w14:textId="77777777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Każda osoba ma prawo wniesienia skargi do Prezesa Urzędu Ochrony Danych Osobowych, ul. Stawki 2, 00-193 Warszawa, gdy uzna, iż przetwarzanie danych osobowych narusza przepisy RODO. </w:t>
      </w:r>
    </w:p>
    <w:p w14:paraId="2483842E" w14:textId="1A42EF77" w:rsidR="000D33A9" w:rsidRPr="00D52D2D" w:rsidRDefault="000D33A9" w:rsidP="000D33A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>W oparciu o dane osobowe Administrator nie będzie podejmował zautomatyzowanych decyzji, w</w:t>
      </w:r>
      <w:r>
        <w:rPr>
          <w:rFonts w:asciiTheme="minorHAnsi" w:hAnsiTheme="minorHAnsi" w:cstheme="minorHAnsi"/>
          <w:color w:val="000000"/>
        </w:rPr>
        <w:t> </w:t>
      </w:r>
      <w:r w:rsidRPr="00D52D2D">
        <w:rPr>
          <w:rFonts w:asciiTheme="minorHAnsi" w:hAnsiTheme="minorHAnsi" w:cstheme="minorHAnsi"/>
          <w:color w:val="000000"/>
        </w:rPr>
        <w:t>tym decyzji będących wynikiem profilowania w rozumieniu RODO.</w:t>
      </w:r>
    </w:p>
    <w:p w14:paraId="64729720" w14:textId="77777777" w:rsidR="000D33A9" w:rsidRPr="00D52D2D" w:rsidRDefault="000D33A9" w:rsidP="000D33A9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</w:p>
    <w:p w14:paraId="1B1C8C3B" w14:textId="1D23A734" w:rsidR="000D33A9" w:rsidRPr="00D52D2D" w:rsidRDefault="000D33A9" w:rsidP="000D33A9">
      <w:pPr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</w:rPr>
        <w:t xml:space="preserve">Wykonawca </w:t>
      </w:r>
      <w:r w:rsidRPr="00D52D2D">
        <w:rPr>
          <w:rFonts w:asciiTheme="minorHAnsi" w:hAnsiTheme="minorHAnsi" w:cstheme="minorHAnsi"/>
          <w:color w:val="000000"/>
        </w:rPr>
        <w:t>jest zobowiązan</w:t>
      </w:r>
      <w:r>
        <w:rPr>
          <w:rFonts w:asciiTheme="minorHAnsi" w:hAnsiTheme="minorHAnsi" w:cstheme="minorHAnsi"/>
          <w:color w:val="000000"/>
        </w:rPr>
        <w:t>y</w:t>
      </w:r>
      <w:r w:rsidRPr="00D52D2D">
        <w:rPr>
          <w:rFonts w:asciiTheme="minorHAnsi" w:hAnsiTheme="minorHAnsi" w:cstheme="minorHAnsi"/>
          <w:color w:val="000000"/>
        </w:rPr>
        <w:t xml:space="preserve"> do przekazania informacji, o których mowa w niniejszym paragrafie, osobom reprezentującym oraz personelowi </w:t>
      </w:r>
      <w:r>
        <w:rPr>
          <w:rFonts w:asciiTheme="minorHAnsi" w:hAnsiTheme="minorHAnsi" w:cstheme="minorHAnsi"/>
          <w:color w:val="000000"/>
        </w:rPr>
        <w:t>Wykonawcy</w:t>
      </w:r>
      <w:r w:rsidRPr="00D52D2D">
        <w:rPr>
          <w:rFonts w:asciiTheme="minorHAnsi" w:hAnsiTheme="minorHAnsi" w:cstheme="minorHAnsi"/>
          <w:color w:val="000000"/>
        </w:rPr>
        <w:t>.</w:t>
      </w:r>
    </w:p>
    <w:p w14:paraId="313C7299" w14:textId="77777777" w:rsidR="000D33A9" w:rsidRPr="00D52D2D" w:rsidRDefault="000D33A9" w:rsidP="000D33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053623" w14:textId="77777777" w:rsidR="000D33A9" w:rsidRPr="00E8744B" w:rsidRDefault="000D33A9" w:rsidP="000D33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14:paraId="1DFAE5C3" w14:textId="77777777" w:rsidR="000D33A9" w:rsidRDefault="000D33A9" w:rsidP="000D33A9">
      <w:pPr>
        <w:spacing w:after="0" w:line="240" w:lineRule="auto"/>
        <w:ind w:firstLine="709"/>
        <w:rPr>
          <w:rFonts w:asciiTheme="minorHAnsi" w:hAnsiTheme="minorHAnsi" w:cstheme="minorHAnsi"/>
        </w:rPr>
      </w:pPr>
    </w:p>
    <w:p w14:paraId="3D4D25DC" w14:textId="77777777" w:rsidR="000D33A9" w:rsidRDefault="000D33A9" w:rsidP="000D33A9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>Zamawiający:</w:t>
      </w:r>
    </w:p>
    <w:p w14:paraId="53B22F5B" w14:textId="77777777" w:rsidR="000D33A9" w:rsidRPr="00E8744B" w:rsidRDefault="000D33A9" w:rsidP="000D33A9">
      <w:pPr>
        <w:spacing w:after="0" w:line="240" w:lineRule="auto"/>
        <w:ind w:firstLine="709"/>
        <w:rPr>
          <w:rFonts w:asciiTheme="minorHAnsi" w:hAnsiTheme="minorHAnsi" w:cstheme="minorHAnsi"/>
        </w:rPr>
      </w:pPr>
    </w:p>
    <w:p w14:paraId="75CF8601" w14:textId="77777777" w:rsidR="000D33A9" w:rsidRPr="00E8744B" w:rsidRDefault="000D33A9" w:rsidP="000D33A9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 xml:space="preserve">………………………………………. 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>.................................................</w:t>
      </w:r>
    </w:p>
    <w:p w14:paraId="3554CD4C" w14:textId="77777777" w:rsidR="000D33A9" w:rsidRPr="00E8744B" w:rsidRDefault="000D33A9" w:rsidP="000D33A9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>/data, podpis i pieczątka/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 xml:space="preserve">     /data, podpis i pieczątka/</w:t>
      </w:r>
    </w:p>
    <w:p w14:paraId="1154BD0C" w14:textId="77777777" w:rsidR="000D33A9" w:rsidRDefault="000D33A9" w:rsidP="000D33A9">
      <w:pPr>
        <w:spacing w:after="0" w:line="240" w:lineRule="auto"/>
        <w:rPr>
          <w:rFonts w:asciiTheme="minorHAnsi" w:hAnsiTheme="minorHAnsi" w:cstheme="minorHAnsi"/>
        </w:rPr>
      </w:pPr>
    </w:p>
    <w:p w14:paraId="7AE52011" w14:textId="77777777" w:rsidR="000D33A9" w:rsidRPr="00C606AE" w:rsidRDefault="000D33A9" w:rsidP="000D33A9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4A308F9E" w14:textId="395393F9" w:rsidR="000D33A9" w:rsidRDefault="000D33A9">
      <w:pPr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566084DB" w14:textId="77777777" w:rsidR="000D33A9" w:rsidRDefault="000D33A9" w:rsidP="00C346A1">
      <w:pPr>
        <w:pStyle w:val="Nagwek1"/>
        <w:spacing w:before="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F28B606" w14:textId="1EF8CF2C" w:rsidR="00D52D2D" w:rsidRPr="00D52D2D" w:rsidRDefault="00D52D2D" w:rsidP="00C346A1">
      <w:pPr>
        <w:pStyle w:val="Nagwek1"/>
        <w:spacing w:before="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C346A1">
        <w:rPr>
          <w:rFonts w:asciiTheme="minorHAnsi" w:hAnsiTheme="minorHAnsi" w:cstheme="minorHAnsi"/>
          <w:color w:val="auto"/>
          <w:sz w:val="22"/>
          <w:szCs w:val="22"/>
        </w:rPr>
        <w:t>………</w:t>
      </w:r>
    </w:p>
    <w:p w14:paraId="6446AB45" w14:textId="77777777" w:rsidR="00C346A1" w:rsidRDefault="00C346A1" w:rsidP="00D52D2D">
      <w:pPr>
        <w:pStyle w:val="Nagwek2"/>
        <w:spacing w:before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</w:pPr>
    </w:p>
    <w:p w14:paraId="37DBEAE8" w14:textId="327C43ED" w:rsidR="00D52D2D" w:rsidRPr="00D52D2D" w:rsidRDefault="00D52D2D" w:rsidP="00D52D2D">
      <w:pPr>
        <w:pStyle w:val="Nagwek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52D2D"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  <w:t xml:space="preserve">INFORMACJA O PRZETWARZANIU DANYCH OSOBOWYCH </w:t>
      </w:r>
      <w:r w:rsidRPr="00D52D2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WYKONAWCY BĘDĄCEGO OSOBĄ FIZYCZNĄ</w:t>
      </w:r>
    </w:p>
    <w:p w14:paraId="0ACFA13F" w14:textId="77777777" w:rsidR="00D52D2D" w:rsidRPr="00D52D2D" w:rsidRDefault="00D52D2D" w:rsidP="00D52D2D">
      <w:pPr>
        <w:spacing w:after="0" w:line="240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D52D2D">
        <w:rPr>
          <w:rFonts w:asciiTheme="minorHAnsi" w:eastAsiaTheme="minorHAnsi" w:hAnsiTheme="minorHAnsi" w:cstheme="minorHAnsi"/>
          <w:lang w:eastAsia="pl-PL"/>
        </w:rPr>
        <w:t>Zgodnie z art. 13 ogólnego rozporządzenia o ochronie danych osobowych z dnia 27 kwietnia 2016 r. dalej zwanym RODO Uniwersytet Medyczny w Białymstoku informuje, że:</w:t>
      </w:r>
    </w:p>
    <w:p w14:paraId="5A69B4FE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 xml:space="preserve">Administratorem Pani/Pana danych osobowych jest Uniwersytet Medyczny </w:t>
      </w:r>
      <w:r w:rsidRPr="00D52D2D">
        <w:rPr>
          <w:rFonts w:asciiTheme="minorHAnsi" w:hAnsiTheme="minorHAnsi" w:cstheme="minorHAnsi"/>
          <w:lang w:eastAsia="pl-PL"/>
        </w:rPr>
        <w:br/>
        <w:t>w Białymstoku z siedzibą ul. Kilińskiego 1, 15-089 Białystok, reprezentowany przez Rektora.</w:t>
      </w:r>
    </w:p>
    <w:p w14:paraId="24515C93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 xml:space="preserve">W sprawach Pani/Pana danych osobowych można kontaktować się z Inspektorem Ochrony Danych w Uniwersytecie Medycznym w Białymstoku wysyłając informację na adres email: </w:t>
      </w:r>
      <w:hyperlink r:id="rId8" w:history="1">
        <w:r w:rsidRPr="00D52D2D">
          <w:rPr>
            <w:rFonts w:asciiTheme="minorHAnsi" w:hAnsiTheme="minorHAnsi" w:cstheme="minorHAnsi"/>
            <w:u w:val="single"/>
            <w:lang w:eastAsia="pl-PL"/>
          </w:rPr>
          <w:t>iod@umb.edu.pl</w:t>
        </w:r>
      </w:hyperlink>
      <w:r w:rsidRPr="00D52D2D">
        <w:rPr>
          <w:rFonts w:asciiTheme="minorHAnsi" w:hAnsiTheme="minorHAnsi" w:cstheme="minorHAnsi"/>
          <w:lang w:eastAsia="pl-PL"/>
        </w:rPr>
        <w:t xml:space="preserve"> lub poprzez inne dane kontaktowe podane na stronach internetowych Uczelni.</w:t>
      </w:r>
    </w:p>
    <w:p w14:paraId="6059473F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>Dane osobowe przetwarzane będą w celu realizacji umowy lub w celu podjęcia działań przed zawarciem umowy na podstawie Art. 6 ust. 1 lit. b ogólnego rozporządzenia o ochronie danych osobowych (dalej zwanego RODO).</w:t>
      </w:r>
    </w:p>
    <w:p w14:paraId="5C0F1F8A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>Odbiorcami danych osobowych będą podmioty zewnętrzne świadczące usługi związane z bieżącą działalnością Uczelni, dostarczające i wspierające systemy informatyczne – na mocy stosownych umów powierzenia przetwarzania danych.</w:t>
      </w:r>
    </w:p>
    <w:p w14:paraId="4B39E14D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06851D98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</w:rPr>
        <w:t xml:space="preserve">Posiada Pani/Pan prawo dostępu do swoich danych, prawo do ich sprostowania, prawo do przenoszenia danych, prawo do usunięcia danych, prawo do ograniczenia przetwarzania na zasadach określonych w RODO, </w:t>
      </w:r>
      <w:bookmarkStart w:id="1" w:name="_Hlk47089267"/>
      <w:r w:rsidRPr="00D52D2D">
        <w:rPr>
          <w:rFonts w:asciiTheme="minorHAnsi" w:hAnsiTheme="minorHAnsi" w:cstheme="minorHAnsi"/>
        </w:rPr>
        <w:t>aby skorzystać z tych prawa można się kontaktować w sposób wskazany w ust. 2.</w:t>
      </w:r>
    </w:p>
    <w:bookmarkEnd w:id="1"/>
    <w:p w14:paraId="3BCD02CC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RODO.</w:t>
      </w:r>
    </w:p>
    <w:p w14:paraId="42F116E3" w14:textId="77777777" w:rsidR="00D52D2D" w:rsidRPr="00D52D2D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>Na podstawie podanych danych osobowych nie będą podejmowane zautomatyzowane decyzje, w tym nie będzie wykonywane profilowanie.</w:t>
      </w:r>
    </w:p>
    <w:p w14:paraId="3607E6F2" w14:textId="360325A1" w:rsidR="00D52D2D" w:rsidRPr="00EC4982" w:rsidRDefault="00D52D2D" w:rsidP="004F509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lang w:eastAsia="pl-PL"/>
        </w:rPr>
      </w:pPr>
      <w:r w:rsidRPr="00D52D2D">
        <w:rPr>
          <w:rFonts w:asciiTheme="minorHAnsi" w:hAnsiTheme="minorHAnsi" w:cstheme="minorHAnsi"/>
          <w:lang w:eastAsia="pl-PL"/>
        </w:rPr>
        <w:t>Podanie danych osobowych jest niezbędne do realizacji umowy.</w:t>
      </w:r>
    </w:p>
    <w:p w14:paraId="31C75BE5" w14:textId="12BBFA0B" w:rsidR="00EC4982" w:rsidRDefault="00EC4982" w:rsidP="00EC4982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sectPr w:rsidR="00EC4982" w:rsidSect="00610068">
      <w:headerReference w:type="default" r:id="rId9"/>
      <w:footerReference w:type="default" r:id="rId10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6AB55" w14:textId="77777777" w:rsidR="00AD355B" w:rsidRDefault="00AD355B">
      <w:pPr>
        <w:spacing w:after="0" w:line="240" w:lineRule="auto"/>
      </w:pPr>
      <w:r>
        <w:separator/>
      </w:r>
    </w:p>
  </w:endnote>
  <w:endnote w:type="continuationSeparator" w:id="0">
    <w:p w14:paraId="47037C89" w14:textId="77777777" w:rsidR="00AD355B" w:rsidRDefault="00AD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86ACC" w14:textId="77777777" w:rsidR="00610068" w:rsidRDefault="000F2CCB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36160926" w14:textId="77777777" w:rsidR="00C07FDB" w:rsidRDefault="000F2CCB" w:rsidP="00C07FDB">
    <w:pPr>
      <w:tabs>
        <w:tab w:val="left" w:pos="1290"/>
      </w:tabs>
      <w:spacing w:after="0" w:line="240" w:lineRule="auto"/>
      <w:jc w:val="center"/>
      <w:rPr>
        <w:b/>
        <w:sz w:val="18"/>
        <w:szCs w:val="20"/>
      </w:rPr>
    </w:pPr>
    <w:r>
      <w:rPr>
        <w:rFonts w:eastAsia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1887F" wp14:editId="374E5AB0">
              <wp:simplePos x="0" y="0"/>
              <wp:positionH relativeFrom="column">
                <wp:posOffset>-222250</wp:posOffset>
              </wp:positionH>
              <wp:positionV relativeFrom="paragraph">
                <wp:posOffset>-142240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F31D13D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" strokecolor="black [3213]"/>
          </w:pict>
        </mc:Fallback>
      </mc:AlternateContent>
    </w:r>
    <w:r w:rsidRPr="00C07FDB">
      <w:rPr>
        <w:b/>
        <w:sz w:val="18"/>
        <w:szCs w:val="20"/>
      </w:rPr>
      <w:t xml:space="preserve"> </w:t>
    </w:r>
    <w:r w:rsidRPr="00BC7DC5">
      <w:rPr>
        <w:b/>
        <w:sz w:val="18"/>
        <w:szCs w:val="20"/>
      </w:rPr>
      <w:t>Projekt</w:t>
    </w:r>
    <w:r>
      <w:rPr>
        <w:b/>
        <w:sz w:val="18"/>
        <w:szCs w:val="20"/>
      </w:rPr>
      <w:t xml:space="preserve"> pn.</w:t>
    </w:r>
    <w:r w:rsidRPr="00BC7DC5">
      <w:rPr>
        <w:b/>
        <w:sz w:val="18"/>
        <w:szCs w:val="20"/>
      </w:rPr>
      <w:t xml:space="preserve"> „</w:t>
    </w:r>
    <w:r>
      <w:rPr>
        <w:b/>
        <w:sz w:val="18"/>
        <w:szCs w:val="20"/>
      </w:rPr>
      <w:t>Program Zintegrowanego Rozwoju Jakości Kształcenia na Uniwersytecie Medycznym w Białymstoku”</w:t>
    </w:r>
  </w:p>
  <w:p w14:paraId="0669C628" w14:textId="77777777" w:rsidR="00610068" w:rsidRPr="00C07FDB" w:rsidRDefault="000F2CCB" w:rsidP="00C07FDB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BC7DC5">
      <w:rPr>
        <w:sz w:val="18"/>
        <w:szCs w:val="20"/>
      </w:rPr>
      <w:t>współfinansowany ze środków Unii Europejskiej w ramach Programu Operacyjnego Wiedza Edukacja Rozwój 2014-2020</w:t>
    </w:r>
  </w:p>
  <w:p w14:paraId="22E3ADB9" w14:textId="77777777" w:rsidR="00610068" w:rsidRDefault="00AD3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C889E" w14:textId="77777777" w:rsidR="00AD355B" w:rsidRDefault="00AD355B">
      <w:pPr>
        <w:spacing w:after="0" w:line="240" w:lineRule="auto"/>
      </w:pPr>
      <w:r>
        <w:separator/>
      </w:r>
    </w:p>
  </w:footnote>
  <w:footnote w:type="continuationSeparator" w:id="0">
    <w:p w14:paraId="59848BAD" w14:textId="77777777" w:rsidR="00AD355B" w:rsidRDefault="00AD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B1CB" w14:textId="4D206BBB" w:rsidR="007D0747" w:rsidRDefault="000F2CC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0E62BC" wp14:editId="3AEEA4B5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30AD298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HRjXDAAAA2gAAAA8AAABkcnMvZG93bnJldi54bWxEj0FrwkAUhO8F/8PyhN7qplZKSV2lCILi&#10;JYmSXl+zr0lo9m3YXZP4791CocdhZr5h1tvJdGIg51vLCp4XCQjiyuqWawWX8/7pDYQPyBo7y6Tg&#10;Rh62m9nDGlNtR85pKEItIoR9igqaEPpUSl81ZNAvbE8cvW/rDIYoXS21wzHCTSeXSfIqDbYcFxrs&#10;addQ9VNcjYJgv+qj252yMpcvWCbHrKw+M6Ue59PHO4hAU/gP/7UPWsEK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dGNcMAAADaAAAADwAAAAAAAAAAAAAAAACf&#10;AgAAZHJzL2Rvd25yZXYueG1sUEsFBgAAAAAEAAQA9wAAAI8D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ExY/DAAAA2wAAAA8AAABkcnMvZG93bnJldi54bWxEj0FrAjEQhe8F/0MYobeatQeRrVFEUbxI&#10;UQvtcdxMN0s3kyVJ3e2/7xwEbzO8N+99s1gNvlU3iqkJbGA6KUARV8E2XBv4uOxe5qBSRrbYBiYD&#10;f5RgtRw9LbC0oecT3c65VhLCqUQDLueu1DpVjjymSeiIRfsO0WOWNdbaRuwl3Lf6tShm2mPD0uCw&#10;o42j6uf86w3Mckxb9J/H9/3XBvuwjte5uxrzPB7Wb6AyDflhvl8frOALvfwiA+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TFj8MAAADbAAAADwAAAAAAAAAAAAAAAACf&#10;AgAAZHJzL2Rvd25yZXYueG1sUEsFBgAAAAAEAAQA9wAAAI8D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0eB3CAAAA2gAAAA8AAABkcnMvZG93bnJldi54bWxEj1FrwjAUhd8F/0O4g73ZZApDukZRQeZ8&#10;UOb2Ay7NXVvW3JQktt2/NwPBx8M55zucYj3aVvTkQ+NYw0umQBCXzjRcafj+2s+WIEJENtg6Jg1/&#10;FGC9mk4KzI0b+JP6S6xEgnDIUUMdY5dLGcqaLIbMdcTJ+3HeYkzSV9J4HBLctnKu1Ku02HBaqLGj&#10;XU3l7+VqNWzV8f3gFJ3dYu5jtzOn64c8af38NG7eQEQa4yN8bx+MhgX8X0k3QK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dHgd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1"/>
    <w:rsid w:val="000068A8"/>
    <w:rsid w:val="00045F9A"/>
    <w:rsid w:val="000537B6"/>
    <w:rsid w:val="00060B23"/>
    <w:rsid w:val="00073D23"/>
    <w:rsid w:val="000838BE"/>
    <w:rsid w:val="000D33A9"/>
    <w:rsid w:val="000F2CCB"/>
    <w:rsid w:val="001045D2"/>
    <w:rsid w:val="0014403B"/>
    <w:rsid w:val="0018395C"/>
    <w:rsid w:val="0019540B"/>
    <w:rsid w:val="001A2624"/>
    <w:rsid w:val="001C0171"/>
    <w:rsid w:val="001C152E"/>
    <w:rsid w:val="001C6483"/>
    <w:rsid w:val="001D4B24"/>
    <w:rsid w:val="001F65D9"/>
    <w:rsid w:val="0020138C"/>
    <w:rsid w:val="00205D7C"/>
    <w:rsid w:val="00260F25"/>
    <w:rsid w:val="00262E64"/>
    <w:rsid w:val="00272123"/>
    <w:rsid w:val="00282742"/>
    <w:rsid w:val="00285471"/>
    <w:rsid w:val="002935F7"/>
    <w:rsid w:val="002B70BC"/>
    <w:rsid w:val="002F2633"/>
    <w:rsid w:val="002F31C9"/>
    <w:rsid w:val="00357BC7"/>
    <w:rsid w:val="00377282"/>
    <w:rsid w:val="00383015"/>
    <w:rsid w:val="003B5E4C"/>
    <w:rsid w:val="003E28B1"/>
    <w:rsid w:val="00413EF8"/>
    <w:rsid w:val="004571CE"/>
    <w:rsid w:val="00495244"/>
    <w:rsid w:val="004A4061"/>
    <w:rsid w:val="004B1A6B"/>
    <w:rsid w:val="004C0EEF"/>
    <w:rsid w:val="004C5386"/>
    <w:rsid w:val="004C79AC"/>
    <w:rsid w:val="004D131D"/>
    <w:rsid w:val="004F2A51"/>
    <w:rsid w:val="004F5096"/>
    <w:rsid w:val="00505EF7"/>
    <w:rsid w:val="00513AB0"/>
    <w:rsid w:val="0053621B"/>
    <w:rsid w:val="0056068B"/>
    <w:rsid w:val="00560F75"/>
    <w:rsid w:val="005831E9"/>
    <w:rsid w:val="005A76E9"/>
    <w:rsid w:val="005C3C19"/>
    <w:rsid w:val="005F277B"/>
    <w:rsid w:val="005F69AC"/>
    <w:rsid w:val="006310E3"/>
    <w:rsid w:val="00632337"/>
    <w:rsid w:val="00646684"/>
    <w:rsid w:val="00682CD8"/>
    <w:rsid w:val="00694945"/>
    <w:rsid w:val="00702055"/>
    <w:rsid w:val="007243B6"/>
    <w:rsid w:val="007258B8"/>
    <w:rsid w:val="00743F82"/>
    <w:rsid w:val="00771B28"/>
    <w:rsid w:val="00780D90"/>
    <w:rsid w:val="00791949"/>
    <w:rsid w:val="007E6F78"/>
    <w:rsid w:val="00813F98"/>
    <w:rsid w:val="00841705"/>
    <w:rsid w:val="008A253C"/>
    <w:rsid w:val="008A64B2"/>
    <w:rsid w:val="008E7352"/>
    <w:rsid w:val="008F15B1"/>
    <w:rsid w:val="008F44C5"/>
    <w:rsid w:val="00900713"/>
    <w:rsid w:val="00935EEF"/>
    <w:rsid w:val="00952531"/>
    <w:rsid w:val="009B3861"/>
    <w:rsid w:val="009B3F7C"/>
    <w:rsid w:val="009B4901"/>
    <w:rsid w:val="009C053A"/>
    <w:rsid w:val="009E2725"/>
    <w:rsid w:val="009F36E0"/>
    <w:rsid w:val="009F7578"/>
    <w:rsid w:val="00A06082"/>
    <w:rsid w:val="00A12D24"/>
    <w:rsid w:val="00A368F4"/>
    <w:rsid w:val="00A4125C"/>
    <w:rsid w:val="00A457B8"/>
    <w:rsid w:val="00A52D77"/>
    <w:rsid w:val="00A56C69"/>
    <w:rsid w:val="00A72B6B"/>
    <w:rsid w:val="00A735F4"/>
    <w:rsid w:val="00A75231"/>
    <w:rsid w:val="00A86B39"/>
    <w:rsid w:val="00A962DC"/>
    <w:rsid w:val="00AA0373"/>
    <w:rsid w:val="00AD355B"/>
    <w:rsid w:val="00AE309C"/>
    <w:rsid w:val="00AF25BE"/>
    <w:rsid w:val="00B3100D"/>
    <w:rsid w:val="00B34371"/>
    <w:rsid w:val="00B36545"/>
    <w:rsid w:val="00B50C04"/>
    <w:rsid w:val="00B510AE"/>
    <w:rsid w:val="00B64421"/>
    <w:rsid w:val="00B64E8C"/>
    <w:rsid w:val="00B66389"/>
    <w:rsid w:val="00B75927"/>
    <w:rsid w:val="00B929CA"/>
    <w:rsid w:val="00BA0ADF"/>
    <w:rsid w:val="00BA2818"/>
    <w:rsid w:val="00BA7B6B"/>
    <w:rsid w:val="00BC1788"/>
    <w:rsid w:val="00BC1C32"/>
    <w:rsid w:val="00BC79E1"/>
    <w:rsid w:val="00BE60AC"/>
    <w:rsid w:val="00BF61A9"/>
    <w:rsid w:val="00C02F0B"/>
    <w:rsid w:val="00C078C0"/>
    <w:rsid w:val="00C13E70"/>
    <w:rsid w:val="00C346A1"/>
    <w:rsid w:val="00C34768"/>
    <w:rsid w:val="00C46810"/>
    <w:rsid w:val="00C52623"/>
    <w:rsid w:val="00C54C4B"/>
    <w:rsid w:val="00C606AE"/>
    <w:rsid w:val="00C83857"/>
    <w:rsid w:val="00CC39D7"/>
    <w:rsid w:val="00CD1F43"/>
    <w:rsid w:val="00CD2167"/>
    <w:rsid w:val="00CE11DE"/>
    <w:rsid w:val="00CE4FA3"/>
    <w:rsid w:val="00CF3C4D"/>
    <w:rsid w:val="00CF4B2F"/>
    <w:rsid w:val="00D02912"/>
    <w:rsid w:val="00D0746C"/>
    <w:rsid w:val="00D204EF"/>
    <w:rsid w:val="00D40891"/>
    <w:rsid w:val="00D52D2D"/>
    <w:rsid w:val="00D7326C"/>
    <w:rsid w:val="00D9189B"/>
    <w:rsid w:val="00DB5E9A"/>
    <w:rsid w:val="00DC0FF4"/>
    <w:rsid w:val="00DD6983"/>
    <w:rsid w:val="00E00454"/>
    <w:rsid w:val="00E16344"/>
    <w:rsid w:val="00E30709"/>
    <w:rsid w:val="00E322D7"/>
    <w:rsid w:val="00E4012F"/>
    <w:rsid w:val="00E47532"/>
    <w:rsid w:val="00E50608"/>
    <w:rsid w:val="00E51CC5"/>
    <w:rsid w:val="00E80569"/>
    <w:rsid w:val="00E8744B"/>
    <w:rsid w:val="00EB449D"/>
    <w:rsid w:val="00EC4982"/>
    <w:rsid w:val="00F0378F"/>
    <w:rsid w:val="00F0432C"/>
    <w:rsid w:val="00F270E5"/>
    <w:rsid w:val="00F65A07"/>
    <w:rsid w:val="00F818CB"/>
    <w:rsid w:val="00FA21B7"/>
    <w:rsid w:val="00FA3680"/>
    <w:rsid w:val="00FB35F9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751E629D-EAD4-4CF1-817D-936049B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2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BA2818"/>
    <w:rPr>
      <w:rFonts w:ascii="Calibri" w:eastAsiaTheme="minorEastAsia" w:hAnsi="Calibri" w:cs="Times New Roman"/>
      <w:sz w:val="24"/>
      <w:szCs w:val="24"/>
      <w:lang w:val="cs-CZ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28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28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A281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5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2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F1C5-23F8-41CE-9216-B672AA80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35</vt:i4>
      </vt:variant>
    </vt:vector>
  </HeadingPairs>
  <TitlesOfParts>
    <vt:vector size="36" baseType="lpstr">
      <vt:lpstr/>
      <vt:lpstr>    Załącznik nr …..….</vt:lpstr>
      <vt:lpstr>    </vt:lpstr>
      <vt:lpstr>    Umowa powierzenia przetwarzania danych osobowych, zwana dalej „Umową”</vt:lpstr>
      <vt:lpstr>§1</vt:lpstr>
      <vt:lpstr>Przedmiot, zakres i cel przetwarzania danych</vt:lpstr>
      <vt:lpstr/>
      <vt:lpstr>§ 2</vt:lpstr>
      <vt:lpstr>Obowiązki Podmiotu przetwarzającego</vt:lpstr>
      <vt:lpstr/>
      <vt:lpstr>§ 3</vt:lpstr>
      <vt:lpstr/>
      <vt:lpstr>§ 4</vt:lpstr>
      <vt:lpstr>Zgłaszanie naruszeń</vt:lpstr>
      <vt:lpstr>§ 5</vt:lpstr>
      <vt:lpstr>Prawo kontroli</vt:lpstr>
      <vt:lpstr/>
      <vt:lpstr>§ 6</vt:lpstr>
      <vt:lpstr>Dalsze powierzenie danych do przetwarzania</vt:lpstr>
      <vt:lpstr>§ 7</vt:lpstr>
      <vt:lpstr>Odpowiedzialność Podmiotu przetwarzającego</vt:lpstr>
      <vt:lpstr/>
      <vt:lpstr>§ 8</vt:lpstr>
      <vt:lpstr>Czas obowiązywania umowy</vt:lpstr>
      <vt:lpstr>Rozwiązanie umowy</vt:lpstr>
      <vt:lpstr/>
      <vt:lpstr>§ 9</vt:lpstr>
      <vt:lpstr>Postanowienia końcowe</vt:lpstr>
      <vt:lpstr>Załącznik nr ….. do umowy nr ……………………………………</vt:lpstr>
      <vt:lpstr>    </vt:lpstr>
      <vt:lpstr>    UPOWAŻNIENIE DO PRZETWARZANIA DANYCH OSOBOWYCH</vt:lpstr>
      <vt:lpstr>Załącznik nr 4</vt:lpstr>
      <vt:lpstr>    INFORMACJA O PRZETWARZANIU DANYCH OSOBOWYCH WYKONAWCY BĘDĄCEGO OSOBĄ FIZYCZNĄ</vt:lpstr>
      <vt:lpstr>Załącznik</vt:lpstr>
      <vt:lpstr>    </vt:lpstr>
      <vt:lpstr>    INFORMACJA O PRZETWARZANIU DANYCH OSÓB UPRAWNIONYCH DO REPREZENTOWANIA DRUGIEJ S</vt:lpstr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Michał Wolański</cp:lastModifiedBy>
  <cp:revision>10</cp:revision>
  <cp:lastPrinted>2019-02-05T10:05:00Z</cp:lastPrinted>
  <dcterms:created xsi:type="dcterms:W3CDTF">2022-09-27T10:20:00Z</dcterms:created>
  <dcterms:modified xsi:type="dcterms:W3CDTF">2022-10-13T08:53:00Z</dcterms:modified>
</cp:coreProperties>
</file>