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AD1CFA">
              <w:rPr>
                <w:rFonts w:ascii="Bahnschrift SemiBold" w:hAnsi="Bahnschrift SemiBold"/>
                <w:b/>
                <w:szCs w:val="15"/>
              </w:rPr>
              <w:t>7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AD1CFA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10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4</w:t>
            </w:r>
            <w:r w:rsidR="00AF2220">
              <w:rPr>
                <w:rFonts w:ascii="Bahnschrift SemiBold" w:hAnsi="Bahnschrift SemiBold"/>
                <w:b/>
                <w:szCs w:val="15"/>
              </w:rPr>
              <w:t>.2023 r. 1</w:t>
            </w:r>
            <w:r>
              <w:rPr>
                <w:rFonts w:ascii="Bahnschrift SemiBold" w:hAnsi="Bahnschrift SemiBold"/>
                <w:b/>
                <w:szCs w:val="15"/>
              </w:rPr>
              <w:t>1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Default="00AD1CFA" w:rsidP="00574DAB">
      <w:pPr>
        <w:jc w:val="both"/>
        <w:rPr>
          <w:rFonts w:ascii="Bahnschrift SemiBold" w:hAnsi="Bahnschrift SemiBold"/>
          <w:b/>
        </w:rPr>
      </w:pPr>
      <w:proofErr w:type="spellStart"/>
      <w:r>
        <w:rPr>
          <w:rFonts w:ascii="Bahnschrift SemiBold" w:hAnsi="Bahnschrift SemiBold"/>
          <w:b/>
        </w:rPr>
        <w:t>Alfachem</w:t>
      </w:r>
      <w:proofErr w:type="spellEnd"/>
      <w:r>
        <w:rPr>
          <w:rFonts w:ascii="Bahnschrift SemiBold" w:hAnsi="Bahnschrift SemiBold"/>
          <w:b/>
        </w:rPr>
        <w:t xml:space="preserve"> Sp. Z o.o. – 2 361,60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ANCHEM PLUS Mariusz Malczewski – </w:t>
      </w:r>
      <w:r w:rsidR="00AD1CFA">
        <w:rPr>
          <w:rFonts w:ascii="Bahnschrift SemiBold" w:hAnsi="Bahnschrift SemiBold"/>
          <w:b/>
        </w:rPr>
        <w:t>5 116,80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 firmy: </w:t>
      </w:r>
      <w:proofErr w:type="spellStart"/>
      <w:r w:rsidR="00AD1CFA">
        <w:rPr>
          <w:rFonts w:ascii="Bahnschrift SemiBold" w:hAnsi="Bahnschrift SemiBold"/>
          <w:b/>
        </w:rPr>
        <w:t>Alfachem</w:t>
      </w:r>
      <w:proofErr w:type="spellEnd"/>
      <w:r w:rsidR="00AD1CFA">
        <w:rPr>
          <w:rFonts w:ascii="Bahnschrift SemiBold" w:hAnsi="Bahnschrift SemiBold"/>
          <w:b/>
        </w:rPr>
        <w:t xml:space="preserve"> Sp. Z o.o.</w:t>
      </w:r>
    </w:p>
    <w:p w:rsidR="00AD1CFA" w:rsidRDefault="00AD1CFA" w:rsidP="00574DAB">
      <w:pPr>
        <w:jc w:val="both"/>
        <w:rPr>
          <w:rFonts w:ascii="Bahnschrift SemiBold" w:hAnsi="Bahnschrift SemiBold"/>
          <w:b/>
        </w:rPr>
      </w:pPr>
    </w:p>
    <w:p w:rsidR="00AD1CFA" w:rsidRDefault="00AD1CFA" w:rsidP="00AD1CFA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</w:t>
      </w:r>
      <w:r>
        <w:rPr>
          <w:rFonts w:ascii="Bahnschrift SemiBold" w:hAnsi="Bahnschrift SemiBold"/>
          <w:b/>
        </w:rPr>
        <w:t>2</w:t>
      </w:r>
      <w:r>
        <w:rPr>
          <w:rFonts w:ascii="Bahnschrift SemiBold" w:hAnsi="Bahnschrift SemiBold"/>
          <w:b/>
        </w:rPr>
        <w:t xml:space="preserve">: </w:t>
      </w:r>
    </w:p>
    <w:p w:rsidR="00AD1CFA" w:rsidRDefault="00AD1CFA" w:rsidP="00AD1CFA">
      <w:pPr>
        <w:jc w:val="both"/>
        <w:rPr>
          <w:rFonts w:ascii="Bahnschrift SemiBold" w:hAnsi="Bahnschrift SemiBold"/>
          <w:b/>
        </w:rPr>
      </w:pPr>
    </w:p>
    <w:p w:rsidR="00AD1CFA" w:rsidRDefault="00AD1CFA" w:rsidP="00AD1CFA">
      <w:pPr>
        <w:jc w:val="both"/>
        <w:rPr>
          <w:rFonts w:ascii="Bahnschrift SemiBold" w:hAnsi="Bahnschrift SemiBold"/>
          <w:b/>
        </w:rPr>
      </w:pPr>
      <w:proofErr w:type="spellStart"/>
      <w:r>
        <w:rPr>
          <w:rFonts w:ascii="Bahnschrift SemiBold" w:hAnsi="Bahnschrift SemiBold"/>
          <w:b/>
        </w:rPr>
        <w:t>Eppendorf</w:t>
      </w:r>
      <w:proofErr w:type="spellEnd"/>
      <w:r>
        <w:rPr>
          <w:rFonts w:ascii="Bahnschrift SemiBold" w:hAnsi="Bahnschrift SemiBold"/>
          <w:b/>
        </w:rPr>
        <w:t xml:space="preserve"> Polska Sp. Z o.o. – 10 647,55 zł</w:t>
      </w:r>
    </w:p>
    <w:p w:rsidR="00AD1CFA" w:rsidRDefault="00AD1CFA" w:rsidP="00AD1CFA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TH-GEYER Polska Sp. Z o.o. – 10 703,46 zł</w:t>
      </w:r>
    </w:p>
    <w:p w:rsidR="00AD1CFA" w:rsidRDefault="00AD1CFA" w:rsidP="00AD1CFA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LAB-EMPIRE – 11 778,00 zł</w:t>
      </w:r>
    </w:p>
    <w:p w:rsidR="00AD1CFA" w:rsidRDefault="00AD1CFA" w:rsidP="00AD1CFA">
      <w:pPr>
        <w:jc w:val="both"/>
        <w:rPr>
          <w:rFonts w:ascii="Bahnschrift SemiBold" w:hAnsi="Bahnschrift SemiBold"/>
          <w:b/>
        </w:rPr>
      </w:pPr>
    </w:p>
    <w:p w:rsidR="00AD1CFA" w:rsidRPr="004944C1" w:rsidRDefault="00AD1CFA" w:rsidP="00AD1CFA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 firmy: </w:t>
      </w:r>
      <w:proofErr w:type="spellStart"/>
      <w:r>
        <w:rPr>
          <w:rFonts w:ascii="Bahnschrift SemiBold" w:hAnsi="Bahnschrift SemiBold"/>
          <w:b/>
        </w:rPr>
        <w:t>Eppendorf</w:t>
      </w:r>
      <w:proofErr w:type="spellEnd"/>
      <w:r>
        <w:rPr>
          <w:rFonts w:ascii="Bahnschrift SemiBold" w:hAnsi="Bahnschrift SemiBold"/>
          <w:b/>
        </w:rPr>
        <w:t xml:space="preserve"> Polska Sp. Z o.o.</w:t>
      </w:r>
      <w:bookmarkStart w:id="0" w:name="_GoBack"/>
      <w:bookmarkEnd w:id="0"/>
    </w:p>
    <w:p w:rsidR="00AD1CFA" w:rsidRPr="004944C1" w:rsidRDefault="00AD1CFA" w:rsidP="00574DAB">
      <w:pPr>
        <w:jc w:val="both"/>
        <w:rPr>
          <w:rFonts w:ascii="Bahnschrift SemiBold" w:hAnsi="Bahnschrift SemiBold"/>
          <w:b/>
        </w:rPr>
      </w:pPr>
    </w:p>
    <w:sectPr w:rsidR="00AD1CFA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84" w:rsidRDefault="008C6284" w:rsidP="00D838E5">
      <w:r>
        <w:separator/>
      </w:r>
    </w:p>
  </w:endnote>
  <w:endnote w:type="continuationSeparator" w:id="0">
    <w:p w:rsidR="008C6284" w:rsidRDefault="008C6284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84" w:rsidRDefault="008C6284" w:rsidP="00D838E5">
      <w:r>
        <w:separator/>
      </w:r>
    </w:p>
  </w:footnote>
  <w:footnote w:type="continuationSeparator" w:id="0">
    <w:p w:rsidR="008C6284" w:rsidRDefault="008C6284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AD1CFA">
      <w:rPr>
        <w:rFonts w:ascii="Bahnschrift SemiBold" w:hAnsi="Bahnschrift SemiBold"/>
        <w:b/>
        <w:bCs/>
        <w:sz w:val="28"/>
      </w:rPr>
      <w:t>12</w:t>
    </w:r>
    <w:r w:rsidR="00847103">
      <w:rPr>
        <w:rFonts w:ascii="Bahnschrift SemiBold" w:hAnsi="Bahnschrift SemiBold"/>
        <w:b/>
        <w:bCs/>
        <w:sz w:val="28"/>
      </w:rPr>
      <w:t>.0</w:t>
    </w:r>
    <w:r w:rsidR="00AD1CFA">
      <w:rPr>
        <w:rFonts w:ascii="Bahnschrift SemiBold" w:hAnsi="Bahnschrift SemiBold"/>
        <w:b/>
        <w:bCs/>
        <w:sz w:val="28"/>
      </w:rPr>
      <w:t>4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3A6E3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BDD2-39C1-452D-99A1-0BAE6341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237</cp:revision>
  <cp:lastPrinted>2023-03-21T07:16:00Z</cp:lastPrinted>
  <dcterms:created xsi:type="dcterms:W3CDTF">2019-10-21T08:34:00Z</dcterms:created>
  <dcterms:modified xsi:type="dcterms:W3CDTF">2023-04-12T05:34:00Z</dcterms:modified>
</cp:coreProperties>
</file>