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</w:t>
      </w:r>
      <w:r w:rsidR="007761A0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.2023.ZO.</w:t>
      </w:r>
      <w:r w:rsidR="007761A0">
        <w:rPr>
          <w:rFonts w:cstheme="minorHAnsi"/>
          <w:b/>
          <w:sz w:val="24"/>
          <w:szCs w:val="24"/>
        </w:rPr>
        <w:t>12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proofErr w:type="spellStart"/>
      <w:r w:rsidR="00685A77" w:rsidRPr="00685A7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85A77" w:rsidRPr="00685A77">
        <w:rPr>
          <w:rFonts w:eastAsia="Times New Roman" w:cstheme="minorHAnsi"/>
          <w:sz w:val="24"/>
          <w:szCs w:val="24"/>
          <w:lang w:eastAsia="pl-PL"/>
        </w:rPr>
        <w:t>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B274D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761A0" w:rsidRPr="007761A0">
        <w:rPr>
          <w:rFonts w:cstheme="minorHAnsi"/>
          <w:b/>
          <w:color w:val="000000"/>
          <w:sz w:val="24"/>
          <w:szCs w:val="24"/>
        </w:rPr>
        <w:t>Laboratorium Genomiki i Analiz Epigenetycznych (Centrum Badań Klinicznych</w:t>
      </w:r>
      <w:r w:rsidR="008B274D" w:rsidRPr="007761A0">
        <w:rPr>
          <w:rFonts w:cstheme="minorHAnsi"/>
          <w:b/>
          <w:color w:val="000000"/>
          <w:sz w:val="24"/>
          <w:szCs w:val="24"/>
        </w:rPr>
        <w:t>,</w:t>
      </w:r>
      <w:r w:rsidR="00C02FAD" w:rsidRPr="007761A0">
        <w:rPr>
          <w:rFonts w:cstheme="minorHAnsi"/>
          <w:b/>
          <w:color w:val="000000"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761A0" w:rsidRPr="00B10686">
        <w:rPr>
          <w:rFonts w:ascii="Calibri" w:hAnsi="Calibri" w:cs="Calibri"/>
          <w:b/>
          <w:i/>
          <w:sz w:val="24"/>
          <w:u w:val="single"/>
        </w:rPr>
        <w:t>Wytrząsark</w:t>
      </w:r>
      <w:r w:rsidR="007761A0">
        <w:rPr>
          <w:rFonts w:ascii="Calibri" w:hAnsi="Calibri" w:cs="Calibri"/>
          <w:b/>
          <w:i/>
          <w:sz w:val="24"/>
          <w:u w:val="single"/>
        </w:rPr>
        <w:t>i</w:t>
      </w:r>
      <w:r w:rsidR="007761A0" w:rsidRPr="00B10686">
        <w:rPr>
          <w:rFonts w:ascii="Calibri" w:hAnsi="Calibri" w:cs="Calibri"/>
          <w:b/>
          <w:i/>
          <w:sz w:val="24"/>
          <w:u w:val="single"/>
        </w:rPr>
        <w:t xml:space="preserve"> laboratoryjn</w:t>
      </w:r>
      <w:r w:rsidR="007761A0">
        <w:rPr>
          <w:rFonts w:ascii="Calibri" w:hAnsi="Calibri" w:cs="Calibri"/>
          <w:b/>
          <w:i/>
          <w:sz w:val="24"/>
          <w:u w:val="single"/>
        </w:rPr>
        <w:t>ej</w:t>
      </w:r>
      <w:r w:rsidR="007761A0" w:rsidRPr="00B10686">
        <w:rPr>
          <w:rFonts w:ascii="Calibri" w:hAnsi="Calibri" w:cs="Calibri"/>
          <w:b/>
          <w:i/>
          <w:sz w:val="24"/>
          <w:u w:val="single"/>
        </w:rPr>
        <w:t xml:space="preserve"> analogow</w:t>
      </w:r>
      <w:r w:rsidR="007761A0">
        <w:rPr>
          <w:rFonts w:ascii="Calibri" w:hAnsi="Calibri" w:cs="Calibri"/>
          <w:b/>
          <w:i/>
          <w:sz w:val="24"/>
          <w:u w:val="single"/>
        </w:rPr>
        <w:t>ej- 1szt.</w:t>
      </w:r>
      <w:r w:rsidR="007761A0" w:rsidRPr="00513003">
        <w:rPr>
          <w:rFonts w:ascii="Calibri" w:hAnsi="Calibri" w:cs="Calibri"/>
          <w:b/>
          <w:i/>
        </w:rPr>
        <w:t xml:space="preserve"> </w:t>
      </w:r>
      <w:r w:rsidR="00F61AE6" w:rsidRPr="00F61AE6">
        <w:rPr>
          <w:rFonts w:cstheme="minorHAnsi"/>
          <w:b/>
          <w:color w:val="000000"/>
          <w:sz w:val="24"/>
          <w:szCs w:val="24"/>
        </w:rPr>
        <w:t xml:space="preserve"> 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950A7D" w:rsidRPr="00341F73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761A0">
        <w:rPr>
          <w:rFonts w:eastAsia="Times New Roman" w:cstheme="minorHAnsi"/>
          <w:b/>
          <w:sz w:val="24"/>
          <w:szCs w:val="24"/>
          <w:lang w:eastAsia="pl-PL"/>
        </w:rPr>
        <w:t>22</w:t>
      </w:r>
      <w:r w:rsidR="007C5E88">
        <w:rPr>
          <w:rFonts w:eastAsia="Times New Roman" w:cstheme="minorHAnsi"/>
          <w:b/>
          <w:sz w:val="24"/>
          <w:szCs w:val="24"/>
          <w:lang w:eastAsia="pl-PL"/>
        </w:rPr>
        <w:t xml:space="preserve">.12.2023r. 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950A7D" w:rsidRPr="00991CA6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>
        <w:rPr>
          <w:rFonts w:eastAsia="Times New Roman" w:cstheme="minorHAnsi"/>
          <w:sz w:val="24"/>
          <w:szCs w:val="24"/>
          <w:lang w:eastAsia="pl-PL"/>
        </w:rPr>
        <w:t>(</w:t>
      </w:r>
      <w:r w:rsidRPr="00991CA6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>
        <w:rPr>
          <w:rFonts w:eastAsia="Times New Roman" w:cstheme="minorHAnsi"/>
          <w:sz w:val="24"/>
          <w:szCs w:val="24"/>
          <w:lang w:eastAsia="pl-PL"/>
        </w:rPr>
        <w:t>)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</w:t>
      </w:r>
      <w:bookmarkStart w:id="0" w:name="_GoBack"/>
      <w:r w:rsidRPr="00C53ECF">
        <w:rPr>
          <w:rFonts w:eastAsia="Times New Roman" w:cstheme="minorHAnsi"/>
          <w:sz w:val="24"/>
          <w:szCs w:val="24"/>
          <w:lang w:eastAsia="pl-PL"/>
        </w:rPr>
        <w:t xml:space="preserve">załącznikiem nr 1 </w:t>
      </w:r>
      <w:bookmarkEnd w:id="0"/>
      <w:r w:rsidRPr="00C53ECF">
        <w:rPr>
          <w:rFonts w:eastAsia="Times New Roman" w:cstheme="minorHAnsi"/>
          <w:sz w:val="24"/>
          <w:szCs w:val="24"/>
          <w:lang w:eastAsia="pl-PL"/>
        </w:rPr>
        <w:t xml:space="preserve">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7761A0">
        <w:rPr>
          <w:rFonts w:eastAsia="Times New Roman" w:cstheme="minorHAnsi"/>
          <w:b/>
          <w:sz w:val="24"/>
          <w:szCs w:val="24"/>
          <w:lang w:eastAsia="pl-PL"/>
        </w:rPr>
        <w:t xml:space="preserve">Maria </w:t>
      </w:r>
      <w:r w:rsidR="00583831">
        <w:rPr>
          <w:rFonts w:eastAsia="Times New Roman" w:cstheme="minorHAnsi"/>
          <w:b/>
          <w:sz w:val="24"/>
          <w:szCs w:val="24"/>
          <w:lang w:eastAsia="pl-PL"/>
        </w:rPr>
        <w:t>Skwarko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583831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583831">
        <w:rPr>
          <w:rFonts w:eastAsia="Times New Roman" w:cstheme="minorHAnsi"/>
          <w:b/>
          <w:sz w:val="24"/>
          <w:szCs w:val="24"/>
          <w:lang w:eastAsia="pl-PL"/>
        </w:rPr>
        <w:t>9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583831">
        <w:rPr>
          <w:rFonts w:eastAsia="Times New Roman" w:cstheme="minorHAnsi"/>
          <w:b/>
          <w:sz w:val="24"/>
          <w:szCs w:val="24"/>
          <w:lang w:eastAsia="pl-PL"/>
        </w:rPr>
        <w:t>maria.skwarko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7C5E88" w:rsidRDefault="007C5E88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lastRenderedPageBreak/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F23" w:rsidRDefault="009F1F23" w:rsidP="00D4339B">
      <w:pPr>
        <w:spacing w:after="0" w:line="240" w:lineRule="auto"/>
      </w:pPr>
      <w:r>
        <w:separator/>
      </w:r>
    </w:p>
  </w:endnote>
  <w:endnote w:type="continuationSeparator" w:id="0">
    <w:p w:rsidR="009F1F23" w:rsidRDefault="009F1F23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F23" w:rsidRDefault="009F1F23" w:rsidP="00D4339B">
      <w:pPr>
        <w:spacing w:after="0" w:line="240" w:lineRule="auto"/>
      </w:pPr>
      <w:r>
        <w:separator/>
      </w:r>
    </w:p>
  </w:footnote>
  <w:footnote w:type="continuationSeparator" w:id="0">
    <w:p w:rsidR="009F1F23" w:rsidRDefault="009F1F23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0FF2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00B5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639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70669"/>
    <w:rsid w:val="005835BF"/>
    <w:rsid w:val="00583831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D7676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761A0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5E88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582B"/>
    <w:rsid w:val="00986358"/>
    <w:rsid w:val="00987972"/>
    <w:rsid w:val="00991B2C"/>
    <w:rsid w:val="00991CA6"/>
    <w:rsid w:val="00996C3E"/>
    <w:rsid w:val="00997BAA"/>
    <w:rsid w:val="009A7A6B"/>
    <w:rsid w:val="009A7D69"/>
    <w:rsid w:val="009B0829"/>
    <w:rsid w:val="009B5685"/>
    <w:rsid w:val="009B63D2"/>
    <w:rsid w:val="009C04B8"/>
    <w:rsid w:val="009C27A9"/>
    <w:rsid w:val="009E49CB"/>
    <w:rsid w:val="009F1F23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6980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1AE6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77224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8FF4D-994A-45F5-B085-7C24F3B2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Maria Skwarko</cp:lastModifiedBy>
  <cp:revision>2</cp:revision>
  <cp:lastPrinted>2023-02-07T11:06:00Z</cp:lastPrinted>
  <dcterms:created xsi:type="dcterms:W3CDTF">2023-12-01T12:13:00Z</dcterms:created>
  <dcterms:modified xsi:type="dcterms:W3CDTF">2023-12-01T12:13:00Z</dcterms:modified>
</cp:coreProperties>
</file>