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015" w:rsidRDefault="003E6D57" w:rsidP="00963683">
      <w:r>
        <w:t>Zakres</w:t>
      </w:r>
      <w:r w:rsidR="007D4015">
        <w:t xml:space="preserve"> oferty</w:t>
      </w:r>
      <w:r w:rsidR="00493E6F">
        <w:t>:</w:t>
      </w:r>
    </w:p>
    <w:p w:rsidR="00C1564B" w:rsidRDefault="00C1564B" w:rsidP="003E6D57">
      <w:r>
        <w:t>1.</w:t>
      </w:r>
      <w:r w:rsidR="00600D34">
        <w:t xml:space="preserve"> </w:t>
      </w:r>
      <w:r>
        <w:t>Zaprojektowanie nowej instalacji i uzgodnienie z rzeczoznawcą do spraw ppoż.</w:t>
      </w:r>
    </w:p>
    <w:p w:rsidR="00C1564B" w:rsidRDefault="00C1564B" w:rsidP="003E6D57">
      <w:r>
        <w:t>2. Demontaż i utylizacja 15 generatorów aerozolowych.</w:t>
      </w:r>
    </w:p>
    <w:p w:rsidR="00CF0FDA" w:rsidRDefault="00CF0FDA" w:rsidP="003E6D57">
      <w:r>
        <w:t>3.</w:t>
      </w:r>
      <w:r w:rsidR="00600D34">
        <w:t xml:space="preserve"> </w:t>
      </w:r>
      <w:r>
        <w:t>Wykorzystanie istniejącej instalacji detekcji i sterowania</w:t>
      </w:r>
    </w:p>
    <w:p w:rsidR="00C1564B" w:rsidRDefault="00CF0FDA" w:rsidP="003E6D57">
      <w:r>
        <w:t>4</w:t>
      </w:r>
      <w:r w:rsidR="00C1564B">
        <w:t>.</w:t>
      </w:r>
      <w:r w:rsidR="00600D34">
        <w:t xml:space="preserve"> </w:t>
      </w:r>
      <w:r w:rsidR="00C1564B">
        <w:t>Wykonanie stałego urządzenia gaśniczego w oparciu o projekt zaakceptowany pr</w:t>
      </w:r>
      <w:r w:rsidR="00493E6F">
        <w:t>zez  rzeczoznawcę do spraw ppoż</w:t>
      </w:r>
      <w:r w:rsidR="00600D34">
        <w:t>.</w:t>
      </w:r>
      <w:r w:rsidR="00493E6F">
        <w:t xml:space="preserve"> w pomieszczeniu serwerowni nr.0.15 oraz pomieszczeniu technicznym nr.16.</w:t>
      </w:r>
    </w:p>
    <w:p w:rsidR="00F62B7F" w:rsidRDefault="00F62B7F" w:rsidP="003E6D57">
      <w:r>
        <w:t>4.Okres gwarancji minimum 3 lat</w:t>
      </w:r>
      <w:r w:rsidR="00B21AB5">
        <w:t>a</w:t>
      </w:r>
      <w:r>
        <w:t>.</w:t>
      </w:r>
    </w:p>
    <w:p w:rsidR="00F62B7F" w:rsidRDefault="00F62B7F" w:rsidP="00F62B7F">
      <w:r>
        <w:t>5.</w:t>
      </w:r>
      <w:r w:rsidRPr="00F62B7F">
        <w:t xml:space="preserve"> </w:t>
      </w:r>
      <w:r>
        <w:t>Koszt przeglądów w cenie na okres 36 miesięcy</w:t>
      </w:r>
    </w:p>
    <w:p w:rsidR="008B6BF9" w:rsidRDefault="008B6BF9" w:rsidP="00F62B7F">
      <w:r>
        <w:t>6.</w:t>
      </w:r>
      <w:r w:rsidR="00600D34">
        <w:t xml:space="preserve"> Uż</w:t>
      </w:r>
      <w:r>
        <w:t>yty gaz oraz butle niewymagające przeglądów UDT.</w:t>
      </w:r>
      <w:r w:rsidR="00600D34">
        <w:t xml:space="preserve"> </w:t>
      </w:r>
    </w:p>
    <w:p w:rsidR="008B6BF9" w:rsidRDefault="008B6BF9" w:rsidP="00F62B7F">
      <w:r>
        <w:t>7.</w:t>
      </w:r>
      <w:r w:rsidR="00600D34">
        <w:t xml:space="preserve"> Uż</w:t>
      </w:r>
      <w:r>
        <w:t>yty gaz do gaszenia powinien być bezpieczny  dl</w:t>
      </w:r>
      <w:r w:rsidR="00493E6F">
        <w:t>a ludzi oraz sprzętu umieszczonego w pomieszczeniach nr.0.15 oraz 0.16.</w:t>
      </w:r>
    </w:p>
    <w:p w:rsidR="00F62B7F" w:rsidRDefault="00F62B7F" w:rsidP="00F62B7F"/>
    <w:p w:rsidR="008B6BF9" w:rsidRDefault="008B6BF9" w:rsidP="00F62B7F"/>
    <w:p w:rsidR="00F62B7F" w:rsidRDefault="00F62B7F" w:rsidP="003E6D57"/>
    <w:p w:rsidR="00C1564B" w:rsidRDefault="00C1564B" w:rsidP="003E6D57"/>
    <w:p w:rsidR="007D4015" w:rsidRDefault="007D4015" w:rsidP="003E6D57">
      <w:bookmarkStart w:id="0" w:name="_GoBack"/>
      <w:bookmarkEnd w:id="0"/>
    </w:p>
    <w:p w:rsidR="003E6D57" w:rsidRDefault="003E6D57" w:rsidP="003E6D57"/>
    <w:p w:rsidR="003E6D57" w:rsidRDefault="003E6D57"/>
    <w:p w:rsidR="002F2F4A" w:rsidRDefault="002F2F4A"/>
    <w:sectPr w:rsidR="002F2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68"/>
    <w:rsid w:val="0019452C"/>
    <w:rsid w:val="001A4A0C"/>
    <w:rsid w:val="002F2F4A"/>
    <w:rsid w:val="003E6D57"/>
    <w:rsid w:val="00434468"/>
    <w:rsid w:val="00493E6F"/>
    <w:rsid w:val="00600D34"/>
    <w:rsid w:val="007D4015"/>
    <w:rsid w:val="008B6BF9"/>
    <w:rsid w:val="00963683"/>
    <w:rsid w:val="00B21AB5"/>
    <w:rsid w:val="00C1564B"/>
    <w:rsid w:val="00CF0FDA"/>
    <w:rsid w:val="00F6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AD9E6-5CD1-4333-8C36-A1E128A5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Janoszuk</dc:creator>
  <cp:keywords/>
  <dc:description/>
  <cp:lastModifiedBy>Piotr Sobiecki</cp:lastModifiedBy>
  <cp:revision>2</cp:revision>
  <dcterms:created xsi:type="dcterms:W3CDTF">2024-03-18T07:42:00Z</dcterms:created>
  <dcterms:modified xsi:type="dcterms:W3CDTF">2024-03-18T07:42:00Z</dcterms:modified>
</cp:coreProperties>
</file>