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A4" w:rsidRPr="00273DB5" w:rsidRDefault="00165CA4" w:rsidP="00165CA4">
      <w:pPr>
        <w:spacing w:line="360" w:lineRule="auto"/>
        <w:rPr>
          <w:rFonts w:ascii="Calibri" w:hAnsi="Calibri" w:cs="Calibri"/>
          <w:b/>
        </w:rPr>
      </w:pPr>
      <w:r w:rsidRPr="00273DB5">
        <w:rPr>
          <w:rFonts w:ascii="Calibri" w:hAnsi="Calibri" w:cs="Calibri"/>
          <w:b/>
        </w:rPr>
        <w:t>Załącznik nr 1</w:t>
      </w:r>
    </w:p>
    <w:p w:rsidR="00165CA4" w:rsidRDefault="00165CA4" w:rsidP="00165CA4">
      <w:pPr>
        <w:keepNext/>
        <w:spacing w:line="360" w:lineRule="auto"/>
        <w:outlineLvl w:val="0"/>
        <w:rPr>
          <w:rFonts w:ascii="Calibri" w:hAnsi="Calibri" w:cs="Calibri"/>
          <w:b/>
          <w:sz w:val="28"/>
          <w:szCs w:val="28"/>
          <w:lang w:eastAsia="x-none"/>
        </w:rPr>
      </w:pPr>
      <w:r>
        <w:rPr>
          <w:rFonts w:ascii="Calibri" w:hAnsi="Calibri" w:cs="Calibri"/>
          <w:b/>
          <w:sz w:val="28"/>
          <w:szCs w:val="28"/>
          <w:lang w:eastAsia="x-none"/>
        </w:rPr>
        <w:t xml:space="preserve">FORMULARZ </w:t>
      </w:r>
      <w:r w:rsidR="00356153">
        <w:rPr>
          <w:rFonts w:ascii="Calibri" w:hAnsi="Calibri" w:cs="Calibri"/>
          <w:b/>
          <w:sz w:val="28"/>
          <w:szCs w:val="28"/>
          <w:lang w:eastAsia="x-none"/>
        </w:rPr>
        <w:t>OFERTOWY</w:t>
      </w:r>
    </w:p>
    <w:p w:rsidR="00165CA4" w:rsidRPr="00FC009C" w:rsidRDefault="00165CA4" w:rsidP="00165CA4">
      <w:pPr>
        <w:spacing w:line="276" w:lineRule="auto"/>
        <w:rPr>
          <w:rFonts w:ascii="Calibri" w:hAnsi="Calibri" w:cs="Calibri"/>
        </w:rPr>
      </w:pPr>
      <w:r w:rsidRPr="00FC009C">
        <w:rPr>
          <w:rFonts w:ascii="Calibri" w:hAnsi="Calibri" w:cs="Calibri"/>
        </w:rPr>
        <w:t>Dostawa wraz z rozładunkiem, wniesieniem, zainstalowaniem, uruchomieniem</w:t>
      </w:r>
    </w:p>
    <w:p w:rsidR="00165CA4" w:rsidRPr="00FC009C" w:rsidRDefault="00165CA4" w:rsidP="00165CA4">
      <w:pPr>
        <w:spacing w:line="276" w:lineRule="auto"/>
        <w:rPr>
          <w:rFonts w:ascii="Calibri" w:hAnsi="Calibri" w:cs="Calibri"/>
          <w:b/>
          <w:bCs/>
        </w:rPr>
      </w:pPr>
      <w:r w:rsidRPr="00FC009C">
        <w:rPr>
          <w:rFonts w:ascii="Calibri" w:hAnsi="Calibri" w:cs="Calibri"/>
          <w:b/>
          <w:bCs/>
        </w:rPr>
        <w:t>Trenażer do tamowania krwawień z pompą- kończyna dolna- 1 zestaw,</w:t>
      </w:r>
    </w:p>
    <w:p w:rsidR="00165CA4" w:rsidRPr="00FC009C" w:rsidRDefault="00165CA4" w:rsidP="00165CA4">
      <w:pPr>
        <w:spacing w:line="276" w:lineRule="auto"/>
        <w:rPr>
          <w:rFonts w:ascii="Calibri" w:hAnsi="Calibri" w:cs="Calibri"/>
          <w:bCs/>
        </w:rPr>
      </w:pPr>
      <w:r w:rsidRPr="00FC009C">
        <w:rPr>
          <w:rFonts w:ascii="Calibri" w:hAnsi="Calibri" w:cs="Calibri"/>
        </w:rPr>
        <w:t>do</w:t>
      </w:r>
      <w:r w:rsidRPr="00FC009C">
        <w:rPr>
          <w:rFonts w:ascii="Calibri" w:hAnsi="Calibri" w:cs="Calibri"/>
          <w:b/>
        </w:rPr>
        <w:t xml:space="preserve"> Centrum Pielęgniarstwa </w:t>
      </w:r>
      <w:r w:rsidRPr="00FC009C">
        <w:rPr>
          <w:rFonts w:ascii="Calibri" w:hAnsi="Calibri" w:cs="Calibri"/>
          <w:bCs/>
        </w:rPr>
        <w:t>Uniwersytetu Medycznego w Białymstoku</w:t>
      </w:r>
    </w:p>
    <w:p w:rsidR="00165CA4" w:rsidRPr="00137825" w:rsidRDefault="00165CA4" w:rsidP="00165CA4">
      <w:pPr>
        <w:spacing w:line="360" w:lineRule="auto"/>
        <w:ind w:right="352"/>
        <w:rPr>
          <w:rFonts w:asciiTheme="minorHAnsi" w:hAnsiTheme="minorHAnsi" w:cstheme="minorHAnsi"/>
          <w:b/>
        </w:rPr>
      </w:pPr>
      <w:r w:rsidRPr="00FC009C">
        <w:rPr>
          <w:rFonts w:ascii="Calibri" w:hAnsi="Calibri" w:cs="Calibri"/>
          <w:bCs/>
        </w:rPr>
        <w:t>i</w:t>
      </w:r>
      <w:r w:rsidRPr="00FC009C">
        <w:rPr>
          <w:rFonts w:ascii="Calibri" w:hAnsi="Calibri" w:cs="Calibri"/>
        </w:rPr>
        <w:t xml:space="preserve"> dostarczeniem instrukcji stanowiskowej oraz jej wdrożeniem.</w:t>
      </w:r>
    </w:p>
    <w:p w:rsidR="00165CA4" w:rsidRDefault="00165CA4" w:rsidP="00165CA4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i adres Wykonawcy: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vertAlign w:val="superscript"/>
        </w:rPr>
        <w:t>*)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</w:p>
    <w:p w:rsidR="0095450F" w:rsidRPr="00702A49" w:rsidRDefault="0095450F" w:rsidP="0095450F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</w:pPr>
      <w:r w:rsidRPr="008971A4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 xml:space="preserve">NIP: </w:t>
      </w:r>
      <w:r w:rsidR="008971A4" w:rsidRPr="008971A4">
        <w:rPr>
          <w:rFonts w:eastAsia="Times New Roman"/>
          <w:b/>
          <w:bCs/>
          <w:vertAlign w:val="superscript"/>
          <w:lang w:val="en-GB" w:eastAsia="pl-PL"/>
        </w:rPr>
        <w:t>*)</w:t>
      </w:r>
      <w:r w:rsidRPr="008971A4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...................</w:t>
      </w:r>
      <w:r w:rsidR="008971A4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...............................</w:t>
      </w:r>
      <w:r w:rsidRPr="008971A4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  <w:t xml:space="preserve">REGON/KRS: </w:t>
      </w:r>
      <w:r w:rsidR="008971A4" w:rsidRPr="008971A4">
        <w:rPr>
          <w:rFonts w:eastAsia="Times New Roman"/>
          <w:b/>
          <w:bCs/>
          <w:vertAlign w:val="superscript"/>
          <w:lang w:val="en-GB" w:eastAsia="pl-PL"/>
        </w:rPr>
        <w:t>*)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  <w:t>.....</w:t>
      </w:r>
      <w:r w:rsidRPr="00702A49"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  <w:t>.......................................</w:t>
      </w:r>
      <w:r w:rsidR="008971A4"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  <w:t>...............................</w:t>
      </w:r>
    </w:p>
    <w:p w:rsidR="0095450F" w:rsidRPr="008971A4" w:rsidRDefault="0095450F" w:rsidP="0095450F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971A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Tel.: </w:t>
      </w:r>
      <w:r w:rsidR="008971A4" w:rsidRPr="008971A4">
        <w:rPr>
          <w:rFonts w:asciiTheme="minorHAnsi" w:hAnsiTheme="minorHAnsi" w:cstheme="minorHAnsi"/>
          <w:b/>
          <w:bCs/>
          <w:iCs/>
          <w:sz w:val="22"/>
          <w:szCs w:val="22"/>
          <w:vertAlign w:val="superscript"/>
        </w:rPr>
        <w:t>*)</w:t>
      </w:r>
      <w:r w:rsidRPr="008971A4">
        <w:rPr>
          <w:rFonts w:asciiTheme="minorHAnsi" w:hAnsiTheme="minorHAnsi" w:cstheme="minorHAnsi"/>
          <w:b/>
          <w:bCs/>
          <w:iCs/>
          <w:sz w:val="22"/>
          <w:szCs w:val="22"/>
        </w:rPr>
        <w:t>.......................................</w:t>
      </w:r>
      <w:r w:rsidR="008971A4">
        <w:rPr>
          <w:rFonts w:asciiTheme="minorHAnsi" w:hAnsiTheme="minorHAnsi" w:cstheme="minorHAnsi"/>
          <w:b/>
          <w:bCs/>
          <w:iCs/>
          <w:sz w:val="22"/>
          <w:szCs w:val="22"/>
        </w:rPr>
        <w:t>..........</w:t>
      </w:r>
      <w:r w:rsidRPr="008971A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E-mail: </w:t>
      </w:r>
      <w:r w:rsidR="008971A4">
        <w:rPr>
          <w:rFonts w:eastAsia="Times New Roman"/>
          <w:b/>
          <w:bCs/>
          <w:vertAlign w:val="superscript"/>
          <w:lang w:eastAsia="pl-PL"/>
        </w:rPr>
        <w:t>*)</w:t>
      </w:r>
      <w:r w:rsidRPr="008971A4">
        <w:rPr>
          <w:rFonts w:asciiTheme="minorHAnsi" w:hAnsiTheme="minorHAnsi" w:cstheme="minorHAnsi"/>
          <w:b/>
          <w:bCs/>
          <w:iCs/>
          <w:sz w:val="22"/>
          <w:szCs w:val="22"/>
        </w:rPr>
        <w:t>........................................................</w:t>
      </w:r>
      <w:r w:rsidR="008971A4">
        <w:rPr>
          <w:rFonts w:asciiTheme="minorHAnsi" w:hAnsiTheme="minorHAnsi" w:cstheme="minorHAnsi"/>
          <w:b/>
          <w:bCs/>
          <w:iCs/>
          <w:sz w:val="22"/>
          <w:szCs w:val="22"/>
        </w:rPr>
        <w:t>..............................</w:t>
      </w:r>
    </w:p>
    <w:p w:rsidR="0095450F" w:rsidRDefault="0095450F" w:rsidP="00165CA4">
      <w:pPr>
        <w:tabs>
          <w:tab w:val="right" w:leader="dot" w:pos="9639"/>
        </w:tabs>
        <w:spacing w:line="360" w:lineRule="auto"/>
        <w:ind w:right="35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Numer konta bankowego:</w:t>
      </w:r>
      <w:r w:rsidRPr="0095450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 w:rsidR="008971A4" w:rsidRPr="008971A4">
        <w:rPr>
          <w:rFonts w:ascii="Calibri" w:hAnsi="Calibri" w:cs="Calibri"/>
          <w:b/>
          <w:bCs/>
          <w:vertAlign w:val="superscript"/>
        </w:rPr>
        <w:t>*)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</w:t>
      </w:r>
    </w:p>
    <w:p w:rsidR="00165CA4" w:rsidRDefault="00165CA4" w:rsidP="00165CA4">
      <w:pPr>
        <w:tabs>
          <w:tab w:val="right" w:leader="dot" w:pos="9639"/>
        </w:tabs>
        <w:spacing w:line="360" w:lineRule="auto"/>
        <w:ind w:right="35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Typ/Model (jeśli dotyczy):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vertAlign w:val="superscript"/>
        </w:rPr>
        <w:t>*)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</w:p>
    <w:p w:rsidR="00165CA4" w:rsidRDefault="00165CA4" w:rsidP="00165CA4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Producent - pełna nazwa: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vertAlign w:val="superscript"/>
        </w:rPr>
        <w:t>*)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</w:p>
    <w:p w:rsidR="00165CA4" w:rsidRDefault="00165CA4" w:rsidP="00165CA4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Kraj producenta: </w:t>
      </w:r>
      <w:r>
        <w:rPr>
          <w:rFonts w:ascii="Calibri" w:hAnsi="Calibri" w:cs="Calibri"/>
          <w:b/>
          <w:bCs/>
          <w:vertAlign w:val="superscript"/>
        </w:rPr>
        <w:t>*)</w:t>
      </w:r>
      <w:r>
        <w:rPr>
          <w:rFonts w:ascii="Calibri" w:hAnsi="Calibri" w:cs="Calibri"/>
          <w:b/>
        </w:rPr>
        <w:tab/>
      </w:r>
    </w:p>
    <w:p w:rsidR="00165CA4" w:rsidRDefault="00165CA4" w:rsidP="00165CA4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Rok produkcji: 2025r.</w:t>
      </w:r>
    </w:p>
    <w:p w:rsidR="0095450F" w:rsidRDefault="0095450F" w:rsidP="0095450F">
      <w:pPr>
        <w:tabs>
          <w:tab w:val="right" w:leader="dot" w:pos="9639"/>
        </w:tabs>
        <w:spacing w:line="360" w:lineRule="auto"/>
        <w:ind w:right="35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Wartość netto PLN *)…………………………………… </w:t>
      </w:r>
      <w:bookmarkStart w:id="0" w:name="_GoBack"/>
      <w:bookmarkEnd w:id="0"/>
    </w:p>
    <w:p w:rsidR="0095450F" w:rsidRDefault="0095450F" w:rsidP="0095450F">
      <w:pPr>
        <w:tabs>
          <w:tab w:val="right" w:leader="dot" w:pos="9639"/>
        </w:tabs>
        <w:spacing w:line="360" w:lineRule="auto"/>
        <w:ind w:right="35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Wartość brutto PLN *)…………………………………</w:t>
      </w:r>
    </w:p>
    <w:p w:rsidR="0095450F" w:rsidRDefault="0095450F" w:rsidP="00165CA4">
      <w:pPr>
        <w:tabs>
          <w:tab w:val="right" w:leader="dot" w:pos="9639"/>
        </w:tabs>
        <w:spacing w:line="360" w:lineRule="auto"/>
        <w:ind w:right="352"/>
        <w:jc w:val="both"/>
        <w:rPr>
          <w:rFonts w:ascii="Calibri" w:hAnsi="Calibri" w:cs="Calibri"/>
          <w:b/>
        </w:rPr>
      </w:pPr>
    </w:p>
    <w:p w:rsidR="00165CA4" w:rsidRDefault="00165CA4" w:rsidP="00165CA4">
      <w:pPr>
        <w:tabs>
          <w:tab w:val="right" w:leader="dot" w:pos="9639"/>
        </w:tabs>
        <w:spacing w:line="360" w:lineRule="auto"/>
        <w:ind w:right="35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Nazwa, adres, nr tel., e-mail serwisu </w:t>
      </w:r>
      <w:r w:rsidR="0095450F">
        <w:rPr>
          <w:rFonts w:ascii="Calibri" w:hAnsi="Calibri" w:cs="Calibri"/>
          <w:b/>
        </w:rPr>
        <w:t>gwarancyjnego: *)</w:t>
      </w:r>
      <w:r>
        <w:rPr>
          <w:rFonts w:ascii="Calibri" w:hAnsi="Calibri" w:cs="Calibri"/>
          <w:b/>
        </w:rPr>
        <w:t>…………………………………</w:t>
      </w:r>
    </w:p>
    <w:p w:rsidR="00702A49" w:rsidRPr="00702A49" w:rsidRDefault="00702A49" w:rsidP="00702A4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02A49">
        <w:rPr>
          <w:rFonts w:asciiTheme="minorHAnsi" w:hAnsiTheme="minorHAnsi" w:cstheme="minorHAnsi"/>
          <w:b/>
          <w:bCs/>
          <w:iCs/>
          <w:sz w:val="22"/>
          <w:szCs w:val="22"/>
        </w:rPr>
        <w:t>Osoba do kontaktu ze strony Wykonawcy:</w:t>
      </w:r>
    </w:p>
    <w:p w:rsidR="00702A49" w:rsidRPr="00702A49" w:rsidRDefault="00702A49" w:rsidP="00702A4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02A49">
        <w:rPr>
          <w:rFonts w:asciiTheme="minorHAnsi" w:hAnsiTheme="minorHAnsi" w:cstheme="minorHAnsi"/>
          <w:b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165CA4" w:rsidRPr="00702A49" w:rsidRDefault="00702A49" w:rsidP="00702A49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02A49">
        <w:rPr>
          <w:rFonts w:asciiTheme="minorHAnsi" w:hAnsiTheme="minorHAnsi" w:cstheme="minorHAnsi"/>
          <w:b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702A49" w:rsidRDefault="00702A49" w:rsidP="00702A49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</w:rPr>
      </w:pPr>
    </w:p>
    <w:p w:rsidR="00165CA4" w:rsidRDefault="00165CA4" w:rsidP="00165CA4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</w:rPr>
      </w:pPr>
    </w:p>
    <w:p w:rsidR="00702A49" w:rsidRDefault="00702A49" w:rsidP="00165CA4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</w:rPr>
      </w:pPr>
    </w:p>
    <w:p w:rsidR="00702A49" w:rsidRDefault="00702A49" w:rsidP="00165CA4">
      <w:pPr>
        <w:tabs>
          <w:tab w:val="right" w:leader="dot" w:pos="9639"/>
        </w:tabs>
        <w:spacing w:line="360" w:lineRule="auto"/>
        <w:ind w:right="352"/>
        <w:rPr>
          <w:rFonts w:ascii="Calibri" w:hAnsi="Calibri" w:cs="Calibri"/>
        </w:rPr>
      </w:pPr>
    </w:p>
    <w:p w:rsidR="00165CA4" w:rsidRDefault="00165CA4" w:rsidP="00165CA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że zapoznałem się z klauzulą informacyjną z art. 13 RODO, zamieszczoną na stronie: http://zamowienia.umb.edu.pl/</w:t>
      </w:r>
    </w:p>
    <w:p w:rsidR="00165CA4" w:rsidRDefault="00165CA4" w:rsidP="00165CA4">
      <w:pPr>
        <w:spacing w:line="360" w:lineRule="auto"/>
        <w:ind w:right="695"/>
        <w:rPr>
          <w:rFonts w:ascii="Calibri" w:hAnsi="Calibri" w:cs="Calibri"/>
          <w:b/>
          <w:sz w:val="20"/>
          <w:szCs w:val="20"/>
        </w:rPr>
      </w:pPr>
    </w:p>
    <w:p w:rsidR="00165CA4" w:rsidRPr="00165CA4" w:rsidRDefault="00165CA4" w:rsidP="00165CA4">
      <w:pPr>
        <w:tabs>
          <w:tab w:val="center" w:pos="1440"/>
          <w:tab w:val="center" w:pos="7560"/>
        </w:tabs>
        <w:ind w:left="6481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  <w:r w:rsidRPr="00165CA4">
        <w:rPr>
          <w:rFonts w:ascii="Calibri" w:hAnsi="Calibri" w:cs="Calibri"/>
          <w:sz w:val="16"/>
          <w:szCs w:val="16"/>
        </w:rPr>
        <w:t xml:space="preserve">…………………………………………………                 </w:t>
      </w:r>
      <w:r w:rsidRPr="00165CA4">
        <w:rPr>
          <w:rFonts w:ascii="Calibri" w:hAnsi="Calibri" w:cs="Calibri"/>
          <w:i/>
          <w:sz w:val="16"/>
          <w:szCs w:val="16"/>
        </w:rPr>
        <w:t xml:space="preserve"> </w:t>
      </w:r>
      <w:r w:rsidRPr="00165CA4">
        <w:rPr>
          <w:rFonts w:ascii="Calibri" w:hAnsi="Calibri" w:cs="Calibri"/>
          <w:i/>
          <w:sz w:val="14"/>
          <w:szCs w:val="14"/>
        </w:rPr>
        <w:t>(podpisy i pieczątki upełnomocnionego (-</w:t>
      </w:r>
      <w:proofErr w:type="spellStart"/>
      <w:r w:rsidRPr="00165CA4">
        <w:rPr>
          <w:rFonts w:ascii="Calibri" w:hAnsi="Calibri" w:cs="Calibri"/>
          <w:i/>
          <w:sz w:val="14"/>
          <w:szCs w:val="14"/>
        </w:rPr>
        <w:t>ych</w:t>
      </w:r>
      <w:proofErr w:type="spellEnd"/>
      <w:r w:rsidRPr="00165CA4">
        <w:rPr>
          <w:rFonts w:ascii="Calibri" w:hAnsi="Calibri" w:cs="Calibri"/>
          <w:i/>
          <w:sz w:val="14"/>
          <w:szCs w:val="14"/>
        </w:rPr>
        <w:t>)</w:t>
      </w:r>
      <w:r w:rsidRPr="00165CA4">
        <w:rPr>
          <w:rFonts w:ascii="Calibri" w:hAnsi="Calibri" w:cs="Calibri"/>
          <w:i/>
          <w:sz w:val="14"/>
          <w:szCs w:val="14"/>
        </w:rPr>
        <w:tab/>
        <w:t xml:space="preserve">  przedstawiciela (-li) firmy Wykonawcy)</w:t>
      </w:r>
      <w:r w:rsidRPr="00165CA4">
        <w:rPr>
          <w:rFonts w:ascii="Calibri" w:hAnsi="Calibri" w:cs="Calibri"/>
          <w:sz w:val="14"/>
          <w:szCs w:val="14"/>
          <w:vertAlign w:val="superscript"/>
        </w:rPr>
        <w:t xml:space="preserve"> *)</w:t>
      </w:r>
      <w:r w:rsidRPr="00165CA4">
        <w:rPr>
          <w:rFonts w:ascii="Calibri" w:hAnsi="Calibri" w:cs="Calibri"/>
          <w:i/>
          <w:sz w:val="16"/>
          <w:szCs w:val="16"/>
        </w:rPr>
        <w:t xml:space="preserve">            </w:t>
      </w:r>
    </w:p>
    <w:p w:rsidR="00165CA4" w:rsidRPr="00702A49" w:rsidRDefault="00165CA4" w:rsidP="00702A49">
      <w:pPr>
        <w:tabs>
          <w:tab w:val="left" w:pos="6237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i/>
          <w:sz w:val="16"/>
        </w:rPr>
        <w:t xml:space="preserve">                           </w:t>
      </w:r>
      <w:r>
        <w:rPr>
          <w:rFonts w:ascii="Calibri" w:hAnsi="Calibri" w:cs="Calibri"/>
          <w:i/>
          <w:sz w:val="16"/>
        </w:rPr>
        <w:t xml:space="preserve">                    </w:t>
      </w:r>
      <w:r>
        <w:rPr>
          <w:rFonts w:ascii="Calibri" w:hAnsi="Calibri" w:cs="Calibri"/>
          <w:i/>
          <w:sz w:val="16"/>
        </w:rPr>
        <w:tab/>
      </w:r>
      <w:r>
        <w:rPr>
          <w:rFonts w:ascii="Calibri" w:hAnsi="Calibri" w:cs="Calibri"/>
          <w:i/>
          <w:sz w:val="16"/>
        </w:rPr>
        <w:tab/>
      </w:r>
      <w:r>
        <w:rPr>
          <w:rFonts w:ascii="Calibri" w:hAnsi="Calibri" w:cs="Calibri"/>
          <w:i/>
          <w:sz w:val="16"/>
        </w:rPr>
        <w:tab/>
        <w:t xml:space="preserve">        </w:t>
      </w:r>
    </w:p>
    <w:p w:rsidR="00165CA4" w:rsidRDefault="00165CA4" w:rsidP="00165CA4">
      <w:pPr>
        <w:spacing w:line="360" w:lineRule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  <w:vertAlign w:val="superscript"/>
        </w:rPr>
        <w:t>*)</w:t>
      </w:r>
      <w:r>
        <w:rPr>
          <w:rFonts w:ascii="Calibri" w:hAnsi="Calibri" w:cs="Calibri"/>
          <w:i/>
          <w:sz w:val="18"/>
          <w:szCs w:val="18"/>
        </w:rPr>
        <w:t xml:space="preserve"> Wypełnia Wykonawca</w:t>
      </w:r>
    </w:p>
    <w:p w:rsidR="00776DDB" w:rsidRDefault="0046684E" w:rsidP="00776DDB">
      <w:pPr>
        <w:ind w:right="141"/>
        <w:rPr>
          <w:rFonts w:ascii="Calibri" w:hAnsi="Calibri" w:cs="Calibri"/>
          <w:b/>
        </w:rPr>
      </w:pPr>
      <w:r w:rsidRPr="00FC009C">
        <w:rPr>
          <w:rFonts w:ascii="Calibri" w:hAnsi="Calibri" w:cs="Calibri"/>
          <w:b/>
        </w:rPr>
        <w:lastRenderedPageBreak/>
        <w:t xml:space="preserve">Załącznik nr 2 </w:t>
      </w:r>
    </w:p>
    <w:p w:rsidR="0046684E" w:rsidRPr="00FC009C" w:rsidRDefault="0046684E" w:rsidP="00776DDB">
      <w:pPr>
        <w:ind w:right="141"/>
        <w:rPr>
          <w:rFonts w:ascii="Calibri" w:hAnsi="Calibri" w:cs="Calibri"/>
          <w:b/>
        </w:rPr>
      </w:pPr>
      <w:r w:rsidRPr="00FC009C">
        <w:rPr>
          <w:rFonts w:ascii="Calibri" w:hAnsi="Calibri" w:cs="Calibri"/>
          <w:b/>
        </w:rPr>
        <w:t xml:space="preserve">  </w:t>
      </w:r>
    </w:p>
    <w:p w:rsidR="0046684E" w:rsidRPr="00FC009C" w:rsidRDefault="0046684E" w:rsidP="0046684E">
      <w:pPr>
        <w:keepNext/>
        <w:spacing w:line="276" w:lineRule="auto"/>
        <w:outlineLvl w:val="0"/>
        <w:rPr>
          <w:rFonts w:ascii="Calibri" w:hAnsi="Calibri" w:cs="Calibri"/>
          <w:b/>
        </w:rPr>
      </w:pPr>
      <w:r w:rsidRPr="00FC009C">
        <w:rPr>
          <w:rFonts w:ascii="Calibri" w:hAnsi="Calibri" w:cs="Calibri"/>
          <w:b/>
        </w:rPr>
        <w:t xml:space="preserve">OPIS PRZEDMIOTU ZAMÓWIENIA 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</w:rPr>
      </w:pPr>
      <w:r w:rsidRPr="00FC009C">
        <w:rPr>
          <w:rFonts w:ascii="Calibri" w:hAnsi="Calibri" w:cs="Calibri"/>
        </w:rPr>
        <w:t>Dostawa wraz z rozładunkiem, wniesieniem, zainstalowaniem, uruchomieniem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  <w:b/>
          <w:bCs/>
        </w:rPr>
      </w:pPr>
      <w:r w:rsidRPr="00FC009C">
        <w:rPr>
          <w:rFonts w:ascii="Calibri" w:hAnsi="Calibri" w:cs="Calibri"/>
          <w:b/>
          <w:bCs/>
        </w:rPr>
        <w:t>Trenażer do tamowania krwawień z pompą- kończyna dolna- 1 zestaw,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  <w:bCs/>
        </w:rPr>
      </w:pPr>
      <w:r w:rsidRPr="00FC009C">
        <w:rPr>
          <w:rFonts w:ascii="Calibri" w:hAnsi="Calibri" w:cs="Calibri"/>
        </w:rPr>
        <w:t>do</w:t>
      </w:r>
      <w:r w:rsidRPr="00FC009C">
        <w:rPr>
          <w:rFonts w:ascii="Calibri" w:hAnsi="Calibri" w:cs="Calibri"/>
          <w:b/>
        </w:rPr>
        <w:t xml:space="preserve"> Centrum Pielęgniarstwa </w:t>
      </w:r>
      <w:r w:rsidRPr="00FC009C">
        <w:rPr>
          <w:rFonts w:ascii="Calibri" w:hAnsi="Calibri" w:cs="Calibri"/>
          <w:bCs/>
        </w:rPr>
        <w:t>Uniwersytetu Medycznego w Białymstoku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  <w:bCs/>
        </w:rPr>
      </w:pPr>
      <w:r w:rsidRPr="00FC009C">
        <w:rPr>
          <w:rFonts w:ascii="Calibri" w:hAnsi="Calibri" w:cs="Calibri"/>
          <w:bCs/>
        </w:rPr>
        <w:t>i</w:t>
      </w:r>
      <w:r w:rsidRPr="00FC009C">
        <w:rPr>
          <w:rFonts w:ascii="Calibri" w:hAnsi="Calibri" w:cs="Calibri"/>
        </w:rPr>
        <w:t xml:space="preserve"> dostarczeniem instrukcji stanowiskowej oraz jej wdrożeniem.</w:t>
      </w:r>
    </w:p>
    <w:p w:rsidR="0046684E" w:rsidRPr="00FC009C" w:rsidRDefault="0046684E" w:rsidP="0046684E">
      <w:pPr>
        <w:rPr>
          <w:rFonts w:ascii="Calibri" w:hAnsi="Calibri" w:cs="Calibri"/>
          <w:b/>
          <w:bCs/>
          <w:color w:val="0070C0"/>
          <w:u w:val="single"/>
        </w:rPr>
      </w:pPr>
    </w:p>
    <w:tbl>
      <w:tblPr>
        <w:tblW w:w="9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8652"/>
      </w:tblGrid>
      <w:tr w:rsidR="0046684E" w:rsidRPr="00FC009C" w:rsidTr="00F16648">
        <w:trPr>
          <w:trHeight w:val="509"/>
          <w:jc w:val="center"/>
        </w:trPr>
        <w:tc>
          <w:tcPr>
            <w:tcW w:w="668" w:type="dxa"/>
            <w:vAlign w:val="center"/>
          </w:tcPr>
          <w:p w:rsidR="0046684E" w:rsidRPr="00FC009C" w:rsidRDefault="0046684E" w:rsidP="00F16648">
            <w:pPr>
              <w:snapToGrid w:val="0"/>
              <w:rPr>
                <w:rFonts w:ascii="Calibri" w:eastAsia="Arial Unicode MS" w:hAnsi="Calibri" w:cs="Calibri"/>
                <w:b/>
                <w:bCs/>
              </w:rPr>
            </w:pPr>
            <w:r w:rsidRPr="00FC009C">
              <w:rPr>
                <w:rFonts w:ascii="Calibri" w:eastAsia="Arial Unicode MS" w:hAnsi="Calibri" w:cs="Calibri"/>
                <w:b/>
                <w:bCs/>
              </w:rPr>
              <w:t>Lp.</w:t>
            </w:r>
          </w:p>
        </w:tc>
        <w:tc>
          <w:tcPr>
            <w:tcW w:w="8652" w:type="dxa"/>
            <w:vAlign w:val="center"/>
          </w:tcPr>
          <w:p w:rsidR="0046684E" w:rsidRPr="00FC009C" w:rsidRDefault="0046684E" w:rsidP="00F16648">
            <w:pPr>
              <w:snapToGrid w:val="0"/>
              <w:ind w:right="-65"/>
              <w:rPr>
                <w:rFonts w:ascii="Calibri" w:eastAsia="Arial Unicode MS" w:hAnsi="Calibri" w:cs="Calibri"/>
                <w:b/>
                <w:bCs/>
              </w:rPr>
            </w:pPr>
            <w:r w:rsidRPr="00FC009C">
              <w:rPr>
                <w:rFonts w:ascii="Calibri" w:hAnsi="Calibri" w:cs="Calibri"/>
                <w:b/>
                <w:caps/>
              </w:rPr>
              <w:t>Wymagania techniczne, użytkowe i FUNKCJONALNE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FC009C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FC009C">
              <w:rPr>
                <w:rFonts w:ascii="Calibri" w:hAnsi="Calibri" w:cs="Calibri"/>
              </w:rPr>
              <w:t xml:space="preserve">Przedmiot zamówienia fabrycznie nowy, nie </w:t>
            </w:r>
            <w:proofErr w:type="spellStart"/>
            <w:r w:rsidRPr="00FC009C">
              <w:rPr>
                <w:rFonts w:ascii="Calibri" w:hAnsi="Calibri" w:cs="Calibri"/>
              </w:rPr>
              <w:t>reko</w:t>
            </w:r>
            <w:r>
              <w:rPr>
                <w:rFonts w:ascii="Calibri" w:hAnsi="Calibri" w:cs="Calibri"/>
              </w:rPr>
              <w:t>ndycjonowany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E61B82">
              <w:rPr>
                <w:rFonts w:ascii="Calibri" w:hAnsi="Calibri" w:cs="Calibri"/>
              </w:rPr>
              <w:t xml:space="preserve">rok produkcji </w:t>
            </w:r>
            <w:r>
              <w:rPr>
                <w:rFonts w:ascii="Calibri" w:hAnsi="Calibri" w:cs="Calibri"/>
              </w:rPr>
              <w:t xml:space="preserve">nie </w:t>
            </w:r>
            <w:r w:rsidRPr="00F77014">
              <w:rPr>
                <w:rFonts w:ascii="Calibri" w:hAnsi="Calibri" w:cs="Calibri"/>
              </w:rPr>
              <w:t>wcześniej</w:t>
            </w:r>
            <w:r>
              <w:rPr>
                <w:rFonts w:ascii="Calibri" w:hAnsi="Calibri" w:cs="Calibri"/>
              </w:rPr>
              <w:t xml:space="preserve"> niż </w:t>
            </w:r>
            <w:r w:rsidRPr="00E61B82">
              <w:rPr>
                <w:rFonts w:ascii="Calibri" w:hAnsi="Calibri" w:cs="Calibri"/>
              </w:rPr>
              <w:t>2025</w:t>
            </w:r>
            <w:r>
              <w:rPr>
                <w:rFonts w:ascii="Calibri" w:hAnsi="Calibri" w:cs="Calibri"/>
              </w:rPr>
              <w:t xml:space="preserve"> r</w:t>
            </w:r>
            <w:r w:rsidRPr="00E61B82">
              <w:rPr>
                <w:rFonts w:ascii="Calibri" w:hAnsi="Calibri" w:cs="Calibri"/>
              </w:rPr>
              <w:t>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BD2F88" w:rsidRDefault="0046684E" w:rsidP="00F16648">
            <w:pPr>
              <w:ind w:right="14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Trenażer kończyny dolnej</w:t>
            </w:r>
            <w:r w:rsidRPr="00517354">
              <w:rPr>
                <w:rFonts w:ascii="Calibri" w:hAnsi="Calibri" w:cs="Calibri"/>
              </w:rPr>
              <w:t xml:space="preserve"> z amputacją w okolicy kolana z realistyczną anatomią zewnętrzną</w:t>
            </w:r>
            <w:r>
              <w:rPr>
                <w:rFonts w:ascii="Calibri" w:hAnsi="Calibri" w:cs="Calibri"/>
              </w:rPr>
              <w:t xml:space="preserve">, </w:t>
            </w:r>
            <w:r w:rsidRPr="0073329A">
              <w:rPr>
                <w:rFonts w:ascii="Calibri" w:hAnsi="Calibri" w:cs="Calibri"/>
              </w:rPr>
              <w:t>wyposażony w co najmniej 3 rany umożliwiające trening tamowania krwotoków żylnych i tętniczych.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D34C23">
              <w:rPr>
                <w:rFonts w:ascii="Calibri" w:hAnsi="Calibri" w:cs="Calibri"/>
              </w:rPr>
              <w:t xml:space="preserve">Skóra wykonana z wysokiej jakości wytrzymałego silikonu, który symuluje </w:t>
            </w:r>
            <w:proofErr w:type="spellStart"/>
            <w:r w:rsidRPr="00D34C23">
              <w:rPr>
                <w:rFonts w:ascii="Calibri" w:hAnsi="Calibri" w:cs="Calibri"/>
              </w:rPr>
              <w:t>haptykę</w:t>
            </w:r>
            <w:proofErr w:type="spellEnd"/>
            <w:r w:rsidRPr="00D34C23">
              <w:rPr>
                <w:rFonts w:ascii="Calibri" w:hAnsi="Calibri" w:cs="Calibri"/>
              </w:rPr>
              <w:t xml:space="preserve"> ludzkiej skóry i tkanek.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53680F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53680F">
              <w:rPr>
                <w:rFonts w:ascii="Calibri" w:hAnsi="Calibri" w:cs="Calibri"/>
              </w:rPr>
              <w:t>Krwawienie kontrolowane przez instruktora: krwawienie każdej rany jest kontrolowane za pomocą ręcznego systemu pompowania krwi symulującego żylny lub tętniczy krwotok.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D34C23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D34C23">
              <w:rPr>
                <w:rFonts w:ascii="Calibri" w:hAnsi="Calibri" w:cs="Calibri"/>
              </w:rPr>
              <w:t>Produkt musi umożliwiać zabezpieczenie rany poprzez pakowanie opatrunkiem, założenie opaski uciskowej oraz zastosowanie tamponady hemostatycznej o działaniu podobnym do XSTAT lub równoważnej pod względem skuteczności i bezpieczeństwa.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D34C23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D34C23">
              <w:rPr>
                <w:rFonts w:ascii="Calibri" w:hAnsi="Calibri" w:cs="Calibri"/>
              </w:rPr>
              <w:t>Bezpośredni feedback: krwawienie ustąpi (mechaniczna okluzja naczyń krwionośnych) po prawidłowym założeniu opaski uciskowej (założenie i zamknięcie).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D34C23" w:rsidRDefault="0046684E" w:rsidP="00F16648">
            <w:pPr>
              <w:ind w:right="14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nałożenia</w:t>
            </w:r>
            <w:r w:rsidRPr="00D34C23">
              <w:rPr>
                <w:rFonts w:ascii="Calibri" w:hAnsi="Calibri" w:cs="Calibri"/>
              </w:rPr>
              <w:t xml:space="preserve"> opaski uciskowej „wysoko i szczelnie” lub co najmniej 5- 8 cm nad raną.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D34C23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D34C23">
              <w:rPr>
                <w:rFonts w:ascii="Calibri" w:hAnsi="Calibri" w:cs="Calibri"/>
              </w:rPr>
              <w:t xml:space="preserve">Każda rana może zostać ukryta za pomocą specjalnej osłony, co pozwala na wykorzystanie tylko jednej rany podczas scenariusza.  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  <w:color w:val="0070C0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D34C23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D34C23">
              <w:rPr>
                <w:rFonts w:ascii="Calibri" w:hAnsi="Calibri" w:cs="Calibri"/>
              </w:rPr>
              <w:t>Bezpieczny zbiornik krwi z ręcznym systemem pompowania symulującym krwotok żylny lub tętniczy. Brak wstecznego dopływu krwi do zbiornika podczas opatrywania ran.</w:t>
            </w:r>
          </w:p>
        </w:tc>
      </w:tr>
      <w:tr w:rsidR="0046684E" w:rsidRPr="00FC009C" w:rsidTr="00F16648">
        <w:trPr>
          <w:trHeight w:val="4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D34C23" w:rsidRDefault="0046684E" w:rsidP="00F16648">
            <w:pPr>
              <w:numPr>
                <w:ilvl w:val="0"/>
                <w:numId w:val="7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4E" w:rsidRPr="00D34C23" w:rsidRDefault="0046684E" w:rsidP="00F16648">
            <w:pPr>
              <w:ind w:right="141"/>
              <w:rPr>
                <w:rFonts w:ascii="Calibri" w:hAnsi="Calibri" w:cs="Calibri"/>
              </w:rPr>
            </w:pPr>
            <w:r w:rsidRPr="00D34C23">
              <w:rPr>
                <w:rFonts w:ascii="Calibri" w:hAnsi="Calibri" w:cs="Calibri"/>
              </w:rPr>
              <w:t>W zestawie co najmniej: kończyna dolna z min. 3 różnymi ranami urazowymi, min. 3 osłony na rany, ręczny system pompowania krwi, torba transportowa, pas do noszenia na ramieniu, zbiornik na krew (min. 2 litry), koncentrat sztucznej krwi min. 250 ml.</w:t>
            </w:r>
          </w:p>
        </w:tc>
      </w:tr>
    </w:tbl>
    <w:p w:rsidR="0046684E" w:rsidRPr="00FC009C" w:rsidRDefault="0046684E" w:rsidP="0046684E">
      <w:pPr>
        <w:rPr>
          <w:rFonts w:ascii="Calibri" w:hAnsi="Calibri" w:cs="Calibri"/>
          <w:color w:val="0070C0"/>
        </w:rPr>
      </w:pPr>
    </w:p>
    <w:tbl>
      <w:tblPr>
        <w:tblW w:w="9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8613"/>
      </w:tblGrid>
      <w:tr w:rsidR="0046684E" w:rsidRPr="00FC009C" w:rsidTr="00F16648">
        <w:trPr>
          <w:trHeight w:val="494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snapToGrid w:val="0"/>
              <w:ind w:left="113"/>
              <w:rPr>
                <w:rFonts w:ascii="Calibri" w:hAnsi="Calibri" w:cs="Calibri"/>
                <w:b/>
              </w:rPr>
            </w:pPr>
            <w:r w:rsidRPr="00FC009C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pStyle w:val="Akapitzlist"/>
              <w:ind w:left="0"/>
              <w:rPr>
                <w:rFonts w:ascii="Calibri" w:hAnsi="Calibri" w:cs="Calibri"/>
                <w:b/>
                <w:caps/>
              </w:rPr>
            </w:pPr>
            <w:r w:rsidRPr="00FC009C">
              <w:rPr>
                <w:rFonts w:ascii="Calibri" w:hAnsi="Calibri" w:cs="Calibri"/>
                <w:b/>
              </w:rPr>
              <w:t>WYMAGANIA OGÓLNE</w:t>
            </w:r>
          </w:p>
        </w:tc>
      </w:tr>
      <w:tr w:rsidR="0046684E" w:rsidRPr="00FC009C" w:rsidTr="00F16648">
        <w:trPr>
          <w:trHeight w:val="41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5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FC009C">
              <w:rPr>
                <w:rFonts w:ascii="Calibri" w:hAnsi="Calibri" w:cs="Calibri"/>
              </w:rPr>
      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      </w:r>
          </w:p>
        </w:tc>
      </w:tr>
      <w:tr w:rsidR="0046684E" w:rsidRPr="00FC009C" w:rsidTr="00F16648">
        <w:trPr>
          <w:trHeight w:val="41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5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caps/>
              </w:rPr>
            </w:pPr>
            <w:r w:rsidRPr="00FC009C">
              <w:rPr>
                <w:rFonts w:ascii="Calibri" w:hAnsi="Calibri" w:cs="Calibri"/>
              </w:rPr>
              <w:t xml:space="preserve">Przedmiot zamówienia dopuszczony do obrotu na terytorium RP, posiadający wszelkie </w:t>
            </w:r>
            <w:r w:rsidRPr="00FC009C">
              <w:rPr>
                <w:rFonts w:ascii="Calibri" w:hAnsi="Calibri" w:cs="Calibri"/>
              </w:rPr>
              <w:lastRenderedPageBreak/>
              <w:t>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      </w:r>
          </w:p>
        </w:tc>
      </w:tr>
      <w:tr w:rsidR="0046684E" w:rsidRPr="00FC009C" w:rsidTr="00F16648">
        <w:trPr>
          <w:trHeight w:val="278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5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776DDB">
            <w:pPr>
              <w:snapToGrid w:val="0"/>
              <w:spacing w:line="276" w:lineRule="auto"/>
              <w:ind w:left="-34" w:right="57"/>
              <w:rPr>
                <w:rFonts w:ascii="Calibri" w:hAnsi="Calibri" w:cs="Calibri"/>
                <w:b/>
                <w:bCs/>
                <w:kern w:val="18"/>
                <w:u w:val="single"/>
                <w:lang w:eastAsia="hi-IN"/>
              </w:rPr>
            </w:pPr>
            <w:r w:rsidRPr="00FC009C">
              <w:rPr>
                <w:rFonts w:ascii="Calibri" w:hAnsi="Calibri" w:cs="Calibri"/>
              </w:rPr>
              <w:t>Wymagania odnośnie i</w:t>
            </w:r>
            <w:r w:rsidRPr="00FC009C">
              <w:rPr>
                <w:rFonts w:ascii="Calibri" w:hAnsi="Calibri" w:cs="Calibri"/>
                <w:b/>
              </w:rPr>
              <w:t xml:space="preserve">nstruktażu stanowiskowego </w:t>
            </w:r>
            <w:r w:rsidRPr="00FC009C">
              <w:rPr>
                <w:rFonts w:ascii="Calibri" w:hAnsi="Calibri" w:cs="Calibri"/>
              </w:rPr>
              <w:t>i</w:t>
            </w:r>
            <w:r w:rsidRPr="00FC009C">
              <w:rPr>
                <w:rFonts w:ascii="Calibri" w:hAnsi="Calibri" w:cs="Calibri"/>
                <w:b/>
              </w:rPr>
              <w:t xml:space="preserve"> </w:t>
            </w:r>
            <w:r w:rsidRPr="00FC009C">
              <w:rPr>
                <w:rFonts w:ascii="Calibri" w:hAnsi="Calibri" w:cs="Calibri"/>
              </w:rPr>
              <w:t xml:space="preserve">dokumentów dostarczanych wraz z </w:t>
            </w:r>
            <w:r w:rsidRPr="00FC009C">
              <w:rPr>
                <w:rFonts w:ascii="Calibri" w:hAnsi="Calibri" w:cs="Calibri"/>
                <w:b/>
                <w:u w:val="single"/>
              </w:rPr>
              <w:t>dostawą przedmiotu zamówienia</w:t>
            </w:r>
            <w:r w:rsidRPr="00FC009C">
              <w:rPr>
                <w:rFonts w:ascii="Calibri" w:hAnsi="Calibri" w:cs="Calibri"/>
                <w:bCs/>
                <w:kern w:val="18"/>
                <w:lang w:eastAsia="hi-IN"/>
              </w:rPr>
              <w:t xml:space="preserve"> oraz wymagania dotyczące  </w:t>
            </w:r>
            <w:r w:rsidRPr="00FC009C">
              <w:rPr>
                <w:rFonts w:ascii="Calibri" w:hAnsi="Calibri" w:cs="Calibri"/>
                <w:b/>
              </w:rPr>
              <w:t>gwarancji i serwisu</w:t>
            </w:r>
            <w:r w:rsidRPr="00FC009C">
              <w:rPr>
                <w:rFonts w:ascii="Calibri" w:hAnsi="Calibri" w:cs="Calibri"/>
              </w:rPr>
              <w:t xml:space="preserve"> </w:t>
            </w:r>
            <w:r w:rsidRPr="00FC009C">
              <w:rPr>
                <w:rFonts w:ascii="Calibri" w:hAnsi="Calibri" w:cs="Calibri"/>
                <w:bCs/>
                <w:kern w:val="18"/>
                <w:lang w:eastAsia="hi-IN"/>
              </w:rPr>
              <w:t xml:space="preserve">wymienione są odpowiednio w załącznikach nr: 6 i 5. </w:t>
            </w:r>
          </w:p>
        </w:tc>
      </w:tr>
      <w:tr w:rsidR="0046684E" w:rsidRPr="00FC009C" w:rsidTr="00F16648">
        <w:trPr>
          <w:trHeight w:val="25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numPr>
                <w:ilvl w:val="0"/>
                <w:numId w:val="5"/>
              </w:numPr>
              <w:snapToGrid w:val="0"/>
              <w:ind w:firstLine="227"/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84E" w:rsidRPr="00FC009C" w:rsidRDefault="0046684E" w:rsidP="00F16648">
            <w:pPr>
              <w:snapToGrid w:val="0"/>
              <w:spacing w:line="276" w:lineRule="auto"/>
              <w:ind w:left="-34" w:right="57"/>
              <w:rPr>
                <w:rFonts w:ascii="Calibri" w:hAnsi="Calibri" w:cs="Calibri"/>
              </w:rPr>
            </w:pPr>
            <w:r w:rsidRPr="00FC009C">
              <w:rPr>
                <w:rFonts w:ascii="Calibri" w:hAnsi="Calibri" w:cs="Calibri"/>
              </w:rPr>
              <w:t xml:space="preserve">Wszelkie oprogramowanie komputerowe </w:t>
            </w:r>
            <w:r w:rsidRPr="00FC009C">
              <w:rPr>
                <w:rFonts w:ascii="Calibri" w:hAnsi="Calibri" w:cs="Calibri"/>
                <w:b/>
              </w:rPr>
              <w:t>(jeśli dotyczy)</w:t>
            </w:r>
            <w:r w:rsidRPr="00FC009C">
              <w:rPr>
                <w:rFonts w:ascii="Calibri" w:hAnsi="Calibri" w:cs="Calibri"/>
              </w:rPr>
              <w:t xml:space="preserve"> wchodzące w skład przedmiotu zamówienia musi być w języku polskim i/lub języku angielskim: </w:t>
            </w:r>
          </w:p>
          <w:p w:rsidR="0046684E" w:rsidRPr="00FC009C" w:rsidRDefault="0046684E" w:rsidP="00F16648">
            <w:pPr>
              <w:numPr>
                <w:ilvl w:val="0"/>
                <w:numId w:val="3"/>
              </w:numPr>
              <w:snapToGrid w:val="0"/>
              <w:spacing w:line="276" w:lineRule="auto"/>
              <w:ind w:left="340" w:right="57" w:hanging="340"/>
              <w:rPr>
                <w:rFonts w:ascii="Calibri" w:hAnsi="Calibri" w:cs="Calibri"/>
                <w:bCs/>
                <w:kern w:val="18"/>
                <w:lang w:eastAsia="hi-IN"/>
              </w:rPr>
            </w:pPr>
            <w:r w:rsidRPr="00FC009C">
              <w:rPr>
                <w:rFonts w:ascii="Calibri" w:hAnsi="Calibri" w:cs="Calibri"/>
                <w:bCs/>
                <w:kern w:val="18"/>
                <w:lang w:eastAsia="hi-IN"/>
              </w:rPr>
      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      </w:r>
          </w:p>
          <w:p w:rsidR="0046684E" w:rsidRPr="00FC009C" w:rsidRDefault="0046684E" w:rsidP="00F16648">
            <w:pPr>
              <w:numPr>
                <w:ilvl w:val="0"/>
                <w:numId w:val="3"/>
              </w:numPr>
              <w:snapToGrid w:val="0"/>
              <w:spacing w:line="276" w:lineRule="auto"/>
              <w:ind w:left="340" w:right="57" w:hanging="340"/>
              <w:rPr>
                <w:rFonts w:ascii="Calibri" w:hAnsi="Calibri" w:cs="Calibri"/>
                <w:bCs/>
                <w:kern w:val="18"/>
                <w:lang w:eastAsia="hi-IN"/>
              </w:rPr>
            </w:pPr>
            <w:r w:rsidRPr="00FC009C">
              <w:rPr>
                <w:rFonts w:ascii="Calibri" w:hAnsi="Calibri" w:cs="Calibri"/>
                <w:bCs/>
                <w:kern w:val="18"/>
                <w:lang w:eastAsia="hi-IN"/>
              </w:rPr>
              <w:t xml:space="preserve">Aktualizacja oprogramowania </w:t>
            </w:r>
            <w:r w:rsidRPr="00FC009C">
              <w:rPr>
                <w:rFonts w:ascii="Calibri" w:hAnsi="Calibri" w:cs="Calibri"/>
                <w:b/>
              </w:rPr>
              <w:t>(jeśli dotyczy)</w:t>
            </w:r>
            <w:r w:rsidRPr="00FC009C">
              <w:rPr>
                <w:rFonts w:ascii="Calibri" w:hAnsi="Calibri" w:cs="Calibri"/>
              </w:rPr>
              <w:t xml:space="preserve"> </w:t>
            </w:r>
            <w:r w:rsidRPr="00FC009C">
              <w:rPr>
                <w:rFonts w:ascii="Calibri" w:hAnsi="Calibri" w:cs="Calibri"/>
                <w:bCs/>
                <w:kern w:val="18"/>
                <w:lang w:eastAsia="hi-IN"/>
              </w:rPr>
              <w:t>będzie dostarczana i instalowana na koszt Wykonawcy w okresie gwarancji niezwłocznie po jej wprowadzeniu do obrotu, bez konieczności zwracania się o aktualizację przez Użytkownika.</w:t>
            </w:r>
          </w:p>
          <w:p w:rsidR="0046684E" w:rsidRPr="00FC009C" w:rsidRDefault="0046684E" w:rsidP="00F16648">
            <w:pPr>
              <w:numPr>
                <w:ilvl w:val="0"/>
                <w:numId w:val="3"/>
              </w:numPr>
              <w:snapToGrid w:val="0"/>
              <w:spacing w:line="276" w:lineRule="auto"/>
              <w:ind w:left="340" w:right="57" w:hanging="340"/>
              <w:rPr>
                <w:rFonts w:ascii="Calibri" w:hAnsi="Calibri" w:cs="Calibri"/>
                <w:bCs/>
                <w:kern w:val="18"/>
                <w:lang w:eastAsia="hi-IN"/>
              </w:rPr>
            </w:pPr>
            <w:r w:rsidRPr="00FC009C">
              <w:rPr>
                <w:rFonts w:ascii="Calibri" w:hAnsi="Calibri" w:cs="Calibri"/>
              </w:rPr>
              <w:t xml:space="preserve">Aktualizacja oprogramowania, również pochodzącego od podmiotów trzecich </w:t>
            </w:r>
            <w:r w:rsidRPr="00FC009C">
              <w:rPr>
                <w:rFonts w:ascii="Calibri" w:hAnsi="Calibri" w:cs="Calibri"/>
                <w:b/>
              </w:rPr>
              <w:t>(jeśli dotyczy)</w:t>
            </w:r>
            <w:r w:rsidRPr="00FC009C">
              <w:rPr>
                <w:rFonts w:ascii="Calibri" w:hAnsi="Calibri" w:cs="Calibri"/>
              </w:rPr>
              <w:t>, będzie dostarczana i instalowana na koszt Wykonawcy w okresie gwarancji na urządzenie niezwłocznie po jej wprowadzeniu do obrotu, bez konieczności zwracania się o aktualizację przez Użytkownika.</w:t>
            </w:r>
          </w:p>
        </w:tc>
      </w:tr>
    </w:tbl>
    <w:p w:rsidR="0046684E" w:rsidRPr="00FC009C" w:rsidRDefault="0046684E" w:rsidP="0046684E">
      <w:pPr>
        <w:rPr>
          <w:rFonts w:ascii="Calibri" w:hAnsi="Calibri" w:cs="Calibri"/>
          <w:b/>
          <w:bCs/>
          <w:u w:val="single"/>
        </w:rPr>
      </w:pPr>
    </w:p>
    <w:p w:rsidR="0046684E" w:rsidRPr="00FC009C" w:rsidRDefault="0046684E" w:rsidP="0046684E">
      <w:pPr>
        <w:pStyle w:val="Bezodstpw"/>
        <w:ind w:firstLine="5954"/>
        <w:rPr>
          <w:rFonts w:cs="Calibri"/>
          <w:b/>
          <w:sz w:val="24"/>
          <w:szCs w:val="24"/>
          <w:highlight w:val="yellow"/>
        </w:rPr>
      </w:pPr>
    </w:p>
    <w:p w:rsidR="0046684E" w:rsidRPr="00FC009C" w:rsidRDefault="0046684E" w:rsidP="0046684E">
      <w:pPr>
        <w:rPr>
          <w:rFonts w:ascii="Calibri" w:hAnsi="Calibri" w:cs="Calibri"/>
          <w:b/>
          <w:bCs/>
          <w:u w:val="single"/>
        </w:rPr>
      </w:pPr>
    </w:p>
    <w:p w:rsidR="0046684E" w:rsidRPr="00FC009C" w:rsidRDefault="0046684E" w:rsidP="0046684E">
      <w:pPr>
        <w:rPr>
          <w:rFonts w:ascii="Calibri" w:eastAsia="SimSun" w:hAnsi="Calibri" w:cs="Calibri"/>
          <w:bCs/>
          <w:kern w:val="20"/>
          <w:lang w:eastAsia="hi-IN" w:bidi="hi-IN"/>
        </w:rPr>
      </w:pPr>
      <w:r w:rsidRPr="00FC009C">
        <w:rPr>
          <w:rFonts w:ascii="Calibri" w:eastAsia="SimSun" w:hAnsi="Calibri" w:cs="Calibri"/>
          <w:bCs/>
          <w:kern w:val="20"/>
          <w:lang w:eastAsia="hi-IN" w:bidi="hi-IN"/>
        </w:rPr>
        <w:t xml:space="preserve">Oświadczam, że zaoferowany przez reprezentowanego przeze mnie Wykonawcę </w:t>
      </w:r>
      <w:r w:rsidRPr="00FC009C">
        <w:rPr>
          <w:rFonts w:ascii="Calibri" w:hAnsi="Calibri" w:cs="Calibri"/>
          <w:bCs/>
        </w:rPr>
        <w:t xml:space="preserve">wskazany wyżej </w:t>
      </w:r>
      <w:r w:rsidRPr="00FC009C">
        <w:rPr>
          <w:rFonts w:ascii="Calibri" w:eastAsia="SimSun" w:hAnsi="Calibri" w:cs="Calibri"/>
          <w:bCs/>
          <w:kern w:val="20"/>
          <w:lang w:eastAsia="hi-IN" w:bidi="hi-IN"/>
        </w:rPr>
        <w:t xml:space="preserve">przedmiot zamówienia spełnia wymagania </w:t>
      </w:r>
      <w:r w:rsidRPr="00FC009C">
        <w:rPr>
          <w:rFonts w:ascii="Calibri" w:hAnsi="Calibri" w:cs="Calibri"/>
        </w:rPr>
        <w:t>techniczne, użytkowe i funkcjonalne</w:t>
      </w:r>
      <w:r w:rsidRPr="00FC009C">
        <w:rPr>
          <w:rFonts w:ascii="Calibri" w:eastAsia="SimSun" w:hAnsi="Calibri" w:cs="Calibri"/>
          <w:bCs/>
          <w:kern w:val="20"/>
          <w:lang w:eastAsia="hi-IN" w:bidi="hi-IN"/>
        </w:rPr>
        <w:t xml:space="preserve"> przedstawione w powyższych tabelach, oraz wszystkie </w:t>
      </w:r>
      <w:r w:rsidRPr="00FC009C">
        <w:rPr>
          <w:rFonts w:ascii="Calibri" w:hAnsi="Calibri" w:cs="Calibri"/>
          <w:bCs/>
        </w:rPr>
        <w:t xml:space="preserve">dotyczące go </w:t>
      </w:r>
      <w:r w:rsidRPr="00FC009C">
        <w:rPr>
          <w:rFonts w:ascii="Calibri" w:eastAsia="SimSun" w:hAnsi="Calibri" w:cs="Calibri"/>
          <w:bCs/>
          <w:kern w:val="20"/>
          <w:lang w:eastAsia="hi-IN" w:bidi="hi-IN"/>
        </w:rPr>
        <w:t xml:space="preserve">pozostałe wymagania wymienione w specyfikacji  warunków zamówienia i w załącznikach do niej. </w:t>
      </w:r>
    </w:p>
    <w:p w:rsidR="0046684E" w:rsidRPr="00FC009C" w:rsidRDefault="0046684E" w:rsidP="0046684E">
      <w:pPr>
        <w:pStyle w:val="Bezodstpw"/>
        <w:rPr>
          <w:rFonts w:cs="Calibri"/>
          <w:sz w:val="24"/>
          <w:szCs w:val="24"/>
        </w:rPr>
      </w:pPr>
    </w:p>
    <w:p w:rsidR="0046684E" w:rsidRDefault="0046684E" w:rsidP="0046684E">
      <w:pPr>
        <w:pStyle w:val="Bezodstpw"/>
        <w:rPr>
          <w:rFonts w:cs="Calibri"/>
          <w:sz w:val="24"/>
          <w:szCs w:val="24"/>
        </w:rPr>
      </w:pPr>
    </w:p>
    <w:p w:rsidR="0095450F" w:rsidRDefault="0095450F" w:rsidP="0046684E">
      <w:pPr>
        <w:pStyle w:val="Bezodstpw"/>
        <w:rPr>
          <w:rFonts w:cs="Calibri"/>
          <w:sz w:val="24"/>
          <w:szCs w:val="24"/>
        </w:rPr>
      </w:pPr>
    </w:p>
    <w:p w:rsidR="0095450F" w:rsidRPr="00FC009C" w:rsidRDefault="0095450F" w:rsidP="0046684E">
      <w:pPr>
        <w:pStyle w:val="Bezodstpw"/>
        <w:rPr>
          <w:rFonts w:cs="Calibri"/>
          <w:sz w:val="24"/>
          <w:szCs w:val="24"/>
        </w:rPr>
      </w:pPr>
    </w:p>
    <w:p w:rsidR="0095450F" w:rsidRPr="0095450F" w:rsidRDefault="0046684E" w:rsidP="0095450F">
      <w:pPr>
        <w:tabs>
          <w:tab w:val="center" w:pos="1440"/>
          <w:tab w:val="center" w:pos="7560"/>
        </w:tabs>
        <w:ind w:left="6481"/>
        <w:jc w:val="both"/>
        <w:rPr>
          <w:rFonts w:ascii="Calibri" w:hAnsi="Calibri" w:cs="Calibri"/>
          <w:i/>
          <w:sz w:val="14"/>
          <w:szCs w:val="14"/>
        </w:rPr>
      </w:pPr>
      <w:r w:rsidRPr="00FC009C">
        <w:rPr>
          <w:rFonts w:cs="Calibri"/>
        </w:rPr>
        <w:tab/>
      </w:r>
      <w:r w:rsidR="0095450F" w:rsidRPr="0095450F">
        <w:rPr>
          <w:rFonts w:ascii="Calibri" w:hAnsi="Calibri" w:cs="Calibri"/>
          <w:sz w:val="14"/>
          <w:szCs w:val="14"/>
        </w:rPr>
        <w:t xml:space="preserve">…………………………………………………                 </w:t>
      </w:r>
      <w:r w:rsidR="0095450F" w:rsidRPr="0095450F">
        <w:rPr>
          <w:rFonts w:ascii="Calibri" w:hAnsi="Calibri" w:cs="Calibri"/>
          <w:i/>
          <w:sz w:val="14"/>
          <w:szCs w:val="14"/>
        </w:rPr>
        <w:t xml:space="preserve"> (podpisy i pieczątki upełnomocnionego (-</w:t>
      </w:r>
      <w:proofErr w:type="spellStart"/>
      <w:r w:rsidR="0095450F" w:rsidRPr="0095450F">
        <w:rPr>
          <w:rFonts w:ascii="Calibri" w:hAnsi="Calibri" w:cs="Calibri"/>
          <w:i/>
          <w:sz w:val="14"/>
          <w:szCs w:val="14"/>
        </w:rPr>
        <w:t>ych</w:t>
      </w:r>
      <w:proofErr w:type="spellEnd"/>
      <w:r w:rsidR="0095450F" w:rsidRPr="0095450F">
        <w:rPr>
          <w:rFonts w:ascii="Calibri" w:hAnsi="Calibri" w:cs="Calibri"/>
          <w:i/>
          <w:sz w:val="14"/>
          <w:szCs w:val="14"/>
        </w:rPr>
        <w:t>)</w:t>
      </w:r>
      <w:r w:rsidR="0095450F" w:rsidRPr="0095450F">
        <w:rPr>
          <w:rFonts w:ascii="Calibri" w:hAnsi="Calibri" w:cs="Calibri"/>
          <w:i/>
          <w:sz w:val="14"/>
          <w:szCs w:val="14"/>
        </w:rPr>
        <w:tab/>
        <w:t xml:space="preserve">  przedstawiciela (-li) firmy Wykonawcy)</w:t>
      </w:r>
      <w:r w:rsidR="0095450F" w:rsidRPr="0095450F">
        <w:rPr>
          <w:rFonts w:ascii="Calibri" w:hAnsi="Calibri" w:cs="Calibri"/>
          <w:sz w:val="14"/>
          <w:szCs w:val="14"/>
          <w:vertAlign w:val="superscript"/>
        </w:rPr>
        <w:t xml:space="preserve"> *)</w:t>
      </w:r>
      <w:r w:rsidR="0095450F" w:rsidRPr="0095450F">
        <w:rPr>
          <w:rFonts w:ascii="Calibri" w:hAnsi="Calibri" w:cs="Calibri"/>
          <w:i/>
          <w:sz w:val="14"/>
          <w:szCs w:val="14"/>
        </w:rPr>
        <w:t xml:space="preserve">            </w:t>
      </w:r>
    </w:p>
    <w:p w:rsidR="0046684E" w:rsidRPr="00FC009C" w:rsidRDefault="0046684E" w:rsidP="0046684E">
      <w:pPr>
        <w:pStyle w:val="Bezodstpw"/>
        <w:rPr>
          <w:rFonts w:cs="Calibri"/>
          <w:b/>
          <w:sz w:val="24"/>
          <w:szCs w:val="24"/>
        </w:rPr>
      </w:pPr>
    </w:p>
    <w:p w:rsidR="0046684E" w:rsidRPr="00FC009C" w:rsidRDefault="0046684E" w:rsidP="0046684E">
      <w:pPr>
        <w:ind w:right="141"/>
        <w:rPr>
          <w:rFonts w:ascii="Calibri" w:hAnsi="Calibri" w:cs="Calibri"/>
          <w:b/>
        </w:rPr>
      </w:pPr>
    </w:p>
    <w:p w:rsidR="0046684E" w:rsidRDefault="0046684E" w:rsidP="0046684E">
      <w:pPr>
        <w:keepNext/>
        <w:tabs>
          <w:tab w:val="left" w:pos="9214"/>
          <w:tab w:val="right" w:leader="dot" w:pos="9639"/>
        </w:tabs>
        <w:spacing w:line="480" w:lineRule="auto"/>
        <w:ind w:right="420"/>
        <w:jc w:val="both"/>
        <w:outlineLvl w:val="2"/>
        <w:rPr>
          <w:rFonts w:ascii="Calibri" w:hAnsi="Calibri" w:cs="Calibri"/>
          <w:b/>
        </w:rPr>
      </w:pPr>
    </w:p>
    <w:p w:rsidR="0095450F" w:rsidRDefault="0095450F" w:rsidP="0046684E">
      <w:pPr>
        <w:keepNext/>
        <w:tabs>
          <w:tab w:val="left" w:pos="9214"/>
          <w:tab w:val="right" w:leader="dot" w:pos="9639"/>
        </w:tabs>
        <w:spacing w:line="480" w:lineRule="auto"/>
        <w:ind w:right="420"/>
        <w:jc w:val="both"/>
        <w:outlineLvl w:val="2"/>
        <w:rPr>
          <w:rFonts w:ascii="Calibri" w:hAnsi="Calibri" w:cs="Calibri"/>
          <w:b/>
        </w:rPr>
      </w:pPr>
    </w:p>
    <w:p w:rsidR="0095450F" w:rsidRPr="00FC009C" w:rsidRDefault="0095450F" w:rsidP="0046684E">
      <w:pPr>
        <w:keepNext/>
        <w:tabs>
          <w:tab w:val="left" w:pos="9214"/>
          <w:tab w:val="right" w:leader="dot" w:pos="9639"/>
        </w:tabs>
        <w:spacing w:line="480" w:lineRule="auto"/>
        <w:ind w:right="420"/>
        <w:jc w:val="both"/>
        <w:outlineLvl w:val="2"/>
        <w:rPr>
          <w:rFonts w:ascii="Calibri" w:hAnsi="Calibri" w:cs="Calibri"/>
          <w:b/>
        </w:rPr>
      </w:pPr>
    </w:p>
    <w:p w:rsidR="00B72382" w:rsidRPr="00FC009C" w:rsidRDefault="00B72382" w:rsidP="00B72382">
      <w:pPr>
        <w:pStyle w:val="Bezodstpw"/>
        <w:rPr>
          <w:rFonts w:cs="Calibri"/>
          <w:b/>
          <w:color w:val="0070C0"/>
          <w:sz w:val="24"/>
          <w:szCs w:val="24"/>
        </w:rPr>
      </w:pPr>
    </w:p>
    <w:p w:rsidR="00B72382" w:rsidRPr="00BD2F88" w:rsidRDefault="00B72382" w:rsidP="00B72382">
      <w:pPr>
        <w:rPr>
          <w:rFonts w:ascii="Calibri" w:hAnsi="Calibri" w:cs="Calibri"/>
        </w:rPr>
      </w:pPr>
      <w:r w:rsidRPr="00BD2F88">
        <w:rPr>
          <w:rFonts w:ascii="Calibri" w:eastAsia="Calibri" w:hAnsi="Calibri" w:cs="Calibri"/>
          <w:b/>
          <w:vertAlign w:val="superscript"/>
          <w:lang w:eastAsia="en-US"/>
        </w:rPr>
        <w:t xml:space="preserve">*) </w:t>
      </w:r>
      <w:r w:rsidRPr="00BD2F88">
        <w:rPr>
          <w:rFonts w:ascii="Calibri" w:eastAsia="Calibri" w:hAnsi="Calibri" w:cs="Calibri"/>
          <w:vertAlign w:val="superscript"/>
          <w:lang w:eastAsia="en-US"/>
        </w:rPr>
        <w:t>Wypełnia Wykonawca</w:t>
      </w:r>
    </w:p>
    <w:p w:rsidR="0046684E" w:rsidRPr="00FC009C" w:rsidRDefault="0046684E" w:rsidP="0046684E">
      <w:pPr>
        <w:ind w:right="141"/>
        <w:rPr>
          <w:rFonts w:ascii="Calibri" w:hAnsi="Calibri" w:cs="Calibri"/>
          <w:b/>
        </w:rPr>
      </w:pPr>
      <w:r w:rsidRPr="00FC009C">
        <w:rPr>
          <w:rFonts w:ascii="Calibri" w:hAnsi="Calibri" w:cs="Calibri"/>
          <w:b/>
        </w:rPr>
        <w:lastRenderedPageBreak/>
        <w:t xml:space="preserve">Załącznik nr 4 </w:t>
      </w:r>
    </w:p>
    <w:p w:rsidR="0046684E" w:rsidRPr="00FC009C" w:rsidRDefault="0046684E" w:rsidP="0046684E">
      <w:pPr>
        <w:ind w:left="720"/>
        <w:rPr>
          <w:rFonts w:ascii="Calibri" w:eastAsia="SimSun" w:hAnsi="Calibri" w:cs="Calibri"/>
          <w:b/>
          <w:bCs/>
          <w:caps/>
          <w:kern w:val="2"/>
          <w:lang w:eastAsia="hi-IN" w:bidi="hi-IN"/>
        </w:rPr>
      </w:pPr>
    </w:p>
    <w:p w:rsidR="0046684E" w:rsidRPr="00FC009C" w:rsidRDefault="0046684E" w:rsidP="0046684E">
      <w:pPr>
        <w:spacing w:line="276" w:lineRule="auto"/>
        <w:rPr>
          <w:rFonts w:ascii="Calibri" w:hAnsi="Calibri" w:cs="Calibri"/>
          <w:b/>
        </w:rPr>
      </w:pPr>
      <w:r w:rsidRPr="00FC009C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 xml:space="preserve">TABELA </w:t>
      </w:r>
      <w:r w:rsidRPr="00FC009C">
        <w:rPr>
          <w:rFonts w:ascii="Calibri" w:eastAsia="SimSun" w:hAnsi="Calibri" w:cs="Calibri"/>
          <w:b/>
          <w:bCs/>
          <w:caps/>
          <w:kern w:val="2"/>
          <w:lang w:val="x-none" w:eastAsia="hi-IN" w:bidi="hi-IN"/>
        </w:rPr>
        <w:t>ocen</w:t>
      </w:r>
      <w:r w:rsidRPr="00FC009C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 xml:space="preserve">Y WARUNKÓW GWARANCJI 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</w:rPr>
      </w:pPr>
      <w:r w:rsidRPr="00FC009C">
        <w:rPr>
          <w:rFonts w:ascii="Calibri" w:hAnsi="Calibri" w:cs="Calibri"/>
        </w:rPr>
        <w:t>Dostawa wraz z rozładunkiem, wniesieniem, zainstalowaniem, uruchomieniem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  <w:b/>
          <w:bCs/>
        </w:rPr>
      </w:pPr>
      <w:r w:rsidRPr="00FC009C">
        <w:rPr>
          <w:rFonts w:ascii="Calibri" w:hAnsi="Calibri" w:cs="Calibri"/>
          <w:b/>
          <w:bCs/>
        </w:rPr>
        <w:t xml:space="preserve">Trenażer do tamowania krwawień z pompą- kończyna dolna- 1 zestaw, 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  <w:bCs/>
        </w:rPr>
      </w:pPr>
      <w:r w:rsidRPr="00FC009C">
        <w:rPr>
          <w:rFonts w:ascii="Calibri" w:hAnsi="Calibri" w:cs="Calibri"/>
        </w:rPr>
        <w:t>do</w:t>
      </w:r>
      <w:r w:rsidRPr="00FC009C">
        <w:rPr>
          <w:rFonts w:ascii="Calibri" w:hAnsi="Calibri" w:cs="Calibri"/>
          <w:b/>
        </w:rPr>
        <w:t xml:space="preserve"> Centrum Pielęgniarstwa </w:t>
      </w:r>
      <w:r w:rsidRPr="00FC009C">
        <w:rPr>
          <w:rFonts w:ascii="Calibri" w:hAnsi="Calibri" w:cs="Calibri"/>
          <w:bCs/>
        </w:rPr>
        <w:t>Uniwersytetu Medycznego w Białymstoku,</w:t>
      </w:r>
    </w:p>
    <w:p w:rsidR="0046684E" w:rsidRPr="00FC009C" w:rsidRDefault="0046684E" w:rsidP="0046684E">
      <w:pPr>
        <w:spacing w:line="276" w:lineRule="auto"/>
        <w:rPr>
          <w:rFonts w:ascii="Calibri" w:hAnsi="Calibri" w:cs="Calibri"/>
          <w:bCs/>
        </w:rPr>
      </w:pPr>
      <w:r w:rsidRPr="00FC009C">
        <w:rPr>
          <w:rFonts w:ascii="Calibri" w:hAnsi="Calibri" w:cs="Calibri"/>
          <w:bCs/>
        </w:rPr>
        <w:t>i</w:t>
      </w:r>
      <w:r w:rsidRPr="00FC009C">
        <w:rPr>
          <w:rFonts w:ascii="Calibri" w:hAnsi="Calibri" w:cs="Calibri"/>
        </w:rPr>
        <w:t xml:space="preserve"> dostarczeniem instrukcji stanowiskowej oraz jej wdrożeniem.</w:t>
      </w:r>
    </w:p>
    <w:p w:rsidR="0046684E" w:rsidRPr="00FC009C" w:rsidRDefault="0046684E" w:rsidP="0046684E">
      <w:pPr>
        <w:rPr>
          <w:rFonts w:ascii="Calibri" w:hAnsi="Calibri" w:cs="Calibri"/>
          <w:b/>
          <w:color w:val="0070C0"/>
        </w:rPr>
      </w:pP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4"/>
        <w:gridCol w:w="1525"/>
      </w:tblGrid>
      <w:tr w:rsidR="0046684E" w:rsidRPr="00BD2F88" w:rsidTr="00F16648">
        <w:trPr>
          <w:trHeight w:val="826"/>
          <w:jc w:val="center"/>
        </w:trPr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4E" w:rsidRPr="00BD2F88" w:rsidRDefault="0046684E" w:rsidP="00F16648">
            <w:pPr>
              <w:keepLines/>
              <w:rPr>
                <w:rFonts w:ascii="Calibri" w:hAnsi="Calibri" w:cs="Calibri"/>
                <w:b/>
                <w:bCs/>
              </w:rPr>
            </w:pPr>
            <w:r w:rsidRPr="00BD2F88">
              <w:rPr>
                <w:rFonts w:ascii="Calibri" w:hAnsi="Calibri" w:cs="Calibri"/>
                <w:b/>
                <w:bCs/>
              </w:rPr>
              <w:t>Gwarancja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4E" w:rsidRPr="00BD2F88" w:rsidRDefault="0046684E" w:rsidP="00F16648">
            <w:pPr>
              <w:snapToGrid w:val="0"/>
              <w:rPr>
                <w:rFonts w:ascii="Calibri" w:hAnsi="Calibri" w:cs="Calibri"/>
                <w:b/>
                <w:bCs/>
                <w:vertAlign w:val="superscript"/>
              </w:rPr>
            </w:pPr>
            <w:r w:rsidRPr="00BD2F88">
              <w:rPr>
                <w:rFonts w:ascii="Calibri" w:hAnsi="Calibri" w:cs="Calibri"/>
                <w:b/>
                <w:bCs/>
              </w:rPr>
              <w:t xml:space="preserve">Oferowany okres gwarancji </w:t>
            </w:r>
            <w:r w:rsidRPr="00BD2F88">
              <w:rPr>
                <w:rFonts w:ascii="Calibri" w:eastAsia="Calibri" w:hAnsi="Calibri" w:cs="Calibri"/>
                <w:b/>
                <w:vertAlign w:val="superscript"/>
                <w:lang w:eastAsia="en-US"/>
              </w:rPr>
              <w:t>*)</w:t>
            </w:r>
          </w:p>
        </w:tc>
      </w:tr>
      <w:tr w:rsidR="0046684E" w:rsidRPr="00BD2F88" w:rsidTr="00F16648">
        <w:trPr>
          <w:trHeight w:val="457"/>
          <w:jc w:val="center"/>
        </w:trPr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BD2F88">
              <w:rPr>
                <w:rFonts w:ascii="Calibri" w:hAnsi="Calibri" w:cs="Calibri"/>
              </w:rPr>
              <w:t xml:space="preserve">Okres gwarancji </w:t>
            </w:r>
            <w:r w:rsidRPr="00BD2F88">
              <w:rPr>
                <w:rFonts w:ascii="Calibri" w:hAnsi="Calibri" w:cs="Calibri"/>
                <w:bCs/>
              </w:rPr>
              <w:t>nie krótszy niż</w:t>
            </w:r>
            <w:r w:rsidRPr="00BD2F88">
              <w:rPr>
                <w:rFonts w:ascii="Calibri" w:hAnsi="Calibri" w:cs="Calibri"/>
                <w:b/>
                <w:bCs/>
              </w:rPr>
              <w:t xml:space="preserve"> 24 miesiące</w:t>
            </w:r>
            <w:r w:rsidRPr="00BD2F88">
              <w:rPr>
                <w:rFonts w:ascii="Calibri" w:hAnsi="Calibri" w:cs="Calibri"/>
                <w:bCs/>
              </w:rPr>
              <w:t xml:space="preserve">. </w:t>
            </w:r>
            <w:r w:rsidRPr="00BD2F88">
              <w:rPr>
                <w:rFonts w:ascii="Calibri" w:hAnsi="Calibri" w:cs="Calibri"/>
                <w:b/>
                <w:bCs/>
              </w:rPr>
              <w:t xml:space="preserve">Okres punktowany od: </w:t>
            </w:r>
            <w:r w:rsidRPr="00BD2F88">
              <w:rPr>
                <w:rFonts w:ascii="Calibri" w:hAnsi="Calibri" w:cs="Calibri"/>
                <w:b/>
              </w:rPr>
              <w:t>24 miesięcy do 36 miesięcy. Uwagi:</w:t>
            </w:r>
          </w:p>
          <w:p w:rsidR="0046684E" w:rsidRPr="00BD2F88" w:rsidRDefault="0046684E" w:rsidP="0046684E">
            <w:pPr>
              <w:numPr>
                <w:ilvl w:val="0"/>
                <w:numId w:val="9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  <w:b/>
              </w:rPr>
            </w:pPr>
            <w:r w:rsidRPr="00BD2F88">
              <w:rPr>
                <w:rFonts w:ascii="Calibri" w:eastAsia="Arial Unicode MS" w:hAnsi="Calibri" w:cs="Calibri"/>
              </w:rPr>
              <w:t>Długość okresu gwarancji musi zostać określona w pełnych miesiącach (w zakresie od 24 miesięcy do 36 miesięcy).</w:t>
            </w:r>
          </w:p>
          <w:p w:rsidR="0046684E" w:rsidRPr="00BD2F88" w:rsidRDefault="0046684E" w:rsidP="0046684E">
            <w:pPr>
              <w:numPr>
                <w:ilvl w:val="0"/>
                <w:numId w:val="9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BD2F88">
              <w:rPr>
                <w:rFonts w:ascii="Calibri" w:eastAsia="Arial Unicode MS" w:hAnsi="Calibri" w:cs="Calibri"/>
              </w:rPr>
              <w:t xml:space="preserve"> W przypadku, gdy Wykonawca:</w:t>
            </w:r>
          </w:p>
          <w:p w:rsidR="0046684E" w:rsidRPr="00BD2F88" w:rsidRDefault="0046684E" w:rsidP="0046684E">
            <w:pPr>
              <w:numPr>
                <w:ilvl w:val="0"/>
                <w:numId w:val="8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BD2F88">
              <w:rPr>
                <w:rFonts w:ascii="Calibri" w:eastAsia="Arial Unicode MS" w:hAnsi="Calibri" w:cs="Calibri"/>
              </w:rPr>
              <w:t>nie wpisze żadnego okresu gwarancji, Zamawiający przyjmie, że Wykonawca udziela minimalnego okresu gwarancji.</w:t>
            </w:r>
          </w:p>
          <w:p w:rsidR="0046684E" w:rsidRPr="00BD2F88" w:rsidRDefault="0046684E" w:rsidP="0046684E">
            <w:pPr>
              <w:numPr>
                <w:ilvl w:val="0"/>
                <w:numId w:val="8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BD2F88">
              <w:rPr>
                <w:rFonts w:ascii="Calibri" w:eastAsia="Arial Unicode MS" w:hAnsi="Calibri" w:cs="Calibri"/>
              </w:rPr>
              <w:t>wpisze okres gwarancji w niepełnych miesiącach, Zamawiający do obliczeń w zakresie kryterium "Okres gwarancji" przyjmie okres dokonując zaokrąglenia w dół.</w:t>
            </w:r>
          </w:p>
          <w:p w:rsidR="0046684E" w:rsidRPr="00BD2F88" w:rsidRDefault="0046684E" w:rsidP="00776DDB">
            <w:pPr>
              <w:numPr>
                <w:ilvl w:val="0"/>
                <w:numId w:val="8"/>
              </w:numPr>
              <w:spacing w:line="276" w:lineRule="auto"/>
              <w:ind w:left="227" w:hanging="227"/>
              <w:rPr>
                <w:rFonts w:ascii="Calibri" w:hAnsi="Calibri" w:cs="Calibri"/>
                <w:b/>
              </w:rPr>
            </w:pPr>
            <w:r w:rsidRPr="00BD2F88">
              <w:rPr>
                <w:rFonts w:ascii="Calibri" w:eastAsia="Arial Unicode MS" w:hAnsi="Calibri" w:cs="Calibri"/>
              </w:rPr>
              <w:t>wpisze okres gwarancji krótszy niż minimalny, Zamawiający odrzuci ofertę jako niezgodną.</w:t>
            </w:r>
            <w:r w:rsidRPr="00BD2F88">
              <w:rPr>
                <w:rFonts w:ascii="Calibri" w:hAnsi="Calibri" w:cs="Calibri"/>
                <w:b/>
              </w:rPr>
              <w:t xml:space="preserve">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4E" w:rsidRPr="00BD2F88" w:rsidRDefault="0046684E" w:rsidP="00F1664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 </w:t>
            </w:r>
          </w:p>
        </w:tc>
      </w:tr>
    </w:tbl>
    <w:p w:rsidR="0046684E" w:rsidRPr="00BD2F88" w:rsidRDefault="0046684E" w:rsidP="0046684E">
      <w:pPr>
        <w:pStyle w:val="Tekstpodstawowywcity"/>
        <w:spacing w:after="0"/>
        <w:ind w:left="0"/>
        <w:rPr>
          <w:rFonts w:ascii="Calibri" w:hAnsi="Calibri" w:cs="Calibri"/>
        </w:rPr>
      </w:pPr>
    </w:p>
    <w:p w:rsidR="0046684E" w:rsidRPr="00BD2F88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46684E" w:rsidRPr="00BD2F88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46684E" w:rsidRPr="00BD2F88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46684E" w:rsidRPr="00BD2F88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356153" w:rsidRPr="00E76015" w:rsidRDefault="00B72382" w:rsidP="00356153">
      <w:pPr>
        <w:tabs>
          <w:tab w:val="center" w:pos="1440"/>
          <w:tab w:val="center" w:pos="7560"/>
        </w:tabs>
        <w:ind w:left="648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</w:t>
      </w:r>
      <w:r w:rsidR="00356153" w:rsidRPr="00E76015">
        <w:rPr>
          <w:rFonts w:ascii="Calibri" w:hAnsi="Calibri" w:cs="Calibri"/>
        </w:rPr>
        <w:t xml:space="preserve">                 </w:t>
      </w:r>
      <w:r w:rsidR="00356153" w:rsidRPr="00E76015">
        <w:rPr>
          <w:rFonts w:ascii="Calibri" w:hAnsi="Calibri" w:cs="Calibri"/>
          <w:i/>
          <w:sz w:val="16"/>
          <w:szCs w:val="16"/>
        </w:rPr>
        <w:t xml:space="preserve"> </w:t>
      </w:r>
      <w:r w:rsidR="00356153" w:rsidRPr="00B72382">
        <w:rPr>
          <w:rFonts w:ascii="Calibri" w:hAnsi="Calibri" w:cs="Calibri"/>
          <w:i/>
          <w:sz w:val="14"/>
          <w:szCs w:val="14"/>
        </w:rPr>
        <w:t>(podpisy i pieczątki upełnomocnionego (-</w:t>
      </w:r>
      <w:proofErr w:type="spellStart"/>
      <w:r w:rsidR="00356153" w:rsidRPr="00B72382">
        <w:rPr>
          <w:rFonts w:ascii="Calibri" w:hAnsi="Calibri" w:cs="Calibri"/>
          <w:i/>
          <w:sz w:val="14"/>
          <w:szCs w:val="14"/>
        </w:rPr>
        <w:t>ych</w:t>
      </w:r>
      <w:proofErr w:type="spellEnd"/>
      <w:r w:rsidR="00356153" w:rsidRPr="00B72382">
        <w:rPr>
          <w:rFonts w:ascii="Calibri" w:hAnsi="Calibri" w:cs="Calibri"/>
          <w:i/>
          <w:sz w:val="14"/>
          <w:szCs w:val="14"/>
        </w:rPr>
        <w:t>)</w:t>
      </w:r>
      <w:r w:rsidR="00356153" w:rsidRPr="00B72382">
        <w:rPr>
          <w:rFonts w:ascii="Calibri" w:hAnsi="Calibri" w:cs="Calibri"/>
          <w:i/>
          <w:sz w:val="14"/>
          <w:szCs w:val="14"/>
        </w:rPr>
        <w:tab/>
        <w:t xml:space="preserve">  przedstawiciela (-li) firmy Wykonawcy)</w:t>
      </w:r>
      <w:r w:rsidR="00356153" w:rsidRPr="00B72382">
        <w:rPr>
          <w:rFonts w:ascii="Calibri" w:hAnsi="Calibri" w:cs="Calibri"/>
          <w:sz w:val="14"/>
          <w:szCs w:val="14"/>
          <w:vertAlign w:val="superscript"/>
        </w:rPr>
        <w:t xml:space="preserve"> *)</w:t>
      </w:r>
      <w:r w:rsidR="00356153" w:rsidRPr="00E76015">
        <w:rPr>
          <w:rFonts w:ascii="Calibri" w:hAnsi="Calibri" w:cs="Calibri"/>
          <w:i/>
          <w:sz w:val="16"/>
          <w:szCs w:val="16"/>
        </w:rPr>
        <w:t xml:space="preserve">            </w:t>
      </w:r>
    </w:p>
    <w:p w:rsidR="00356153" w:rsidRDefault="00356153" w:rsidP="00356153">
      <w:pPr>
        <w:tabs>
          <w:tab w:val="left" w:pos="6237"/>
        </w:tabs>
        <w:spacing w:line="360" w:lineRule="auto"/>
        <w:rPr>
          <w:rFonts w:ascii="Calibri" w:hAnsi="Calibri" w:cs="Calibri"/>
          <w:i/>
          <w:sz w:val="16"/>
        </w:rPr>
      </w:pPr>
      <w:r w:rsidRPr="00E76015">
        <w:rPr>
          <w:rFonts w:ascii="Calibri" w:hAnsi="Calibri" w:cs="Calibri"/>
          <w:i/>
          <w:sz w:val="16"/>
        </w:rPr>
        <w:t xml:space="preserve">     </w:t>
      </w:r>
    </w:p>
    <w:p w:rsidR="0046684E" w:rsidRPr="00356153" w:rsidRDefault="00356153" w:rsidP="00356153">
      <w:pPr>
        <w:tabs>
          <w:tab w:val="left" w:pos="6237"/>
        </w:tabs>
        <w:spacing w:line="360" w:lineRule="auto"/>
        <w:rPr>
          <w:rFonts w:ascii="Calibri" w:hAnsi="Calibri" w:cs="Calibri"/>
          <w:i/>
          <w:sz w:val="16"/>
        </w:rPr>
      </w:pPr>
      <w:r w:rsidRPr="00E76015">
        <w:rPr>
          <w:rFonts w:ascii="Calibri" w:hAnsi="Calibri" w:cs="Calibri"/>
          <w:i/>
          <w:sz w:val="16"/>
        </w:rPr>
        <w:t xml:space="preserve">                      </w:t>
      </w:r>
      <w:r>
        <w:rPr>
          <w:rFonts w:ascii="Calibri" w:hAnsi="Calibri" w:cs="Calibri"/>
          <w:i/>
          <w:sz w:val="16"/>
        </w:rPr>
        <w:t xml:space="preserve">             </w:t>
      </w:r>
    </w:p>
    <w:p w:rsidR="0046684E" w:rsidRPr="00BD2F88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46684E" w:rsidRPr="00BD2F88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46684E" w:rsidRPr="00BD2F88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46684E" w:rsidRDefault="0046684E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B72382" w:rsidRDefault="00B72382" w:rsidP="0046684E">
      <w:pPr>
        <w:pStyle w:val="Bezodstpw"/>
        <w:ind w:firstLine="5954"/>
        <w:rPr>
          <w:rFonts w:cs="Calibri"/>
          <w:b/>
          <w:sz w:val="24"/>
          <w:szCs w:val="24"/>
        </w:rPr>
      </w:pPr>
    </w:p>
    <w:p w:rsidR="00B72382" w:rsidRPr="00FC009C" w:rsidRDefault="00B72382" w:rsidP="0046684E">
      <w:pPr>
        <w:pStyle w:val="Bezodstpw"/>
        <w:ind w:firstLine="5954"/>
        <w:rPr>
          <w:rFonts w:cs="Calibri"/>
          <w:b/>
          <w:color w:val="0070C0"/>
          <w:sz w:val="24"/>
          <w:szCs w:val="24"/>
        </w:rPr>
      </w:pPr>
    </w:p>
    <w:p w:rsidR="0046684E" w:rsidRDefault="0046684E" w:rsidP="0046684E">
      <w:pPr>
        <w:pStyle w:val="Bezodstpw"/>
        <w:ind w:firstLine="5954"/>
        <w:rPr>
          <w:rFonts w:cs="Calibri"/>
          <w:b/>
          <w:color w:val="0070C0"/>
          <w:sz w:val="24"/>
          <w:szCs w:val="24"/>
        </w:rPr>
      </w:pPr>
    </w:p>
    <w:p w:rsidR="00B72382" w:rsidRDefault="00B72382" w:rsidP="0046684E">
      <w:pPr>
        <w:pStyle w:val="Bezodstpw"/>
        <w:ind w:firstLine="5954"/>
        <w:rPr>
          <w:rFonts w:cs="Calibri"/>
          <w:b/>
          <w:color w:val="0070C0"/>
          <w:sz w:val="24"/>
          <w:szCs w:val="24"/>
        </w:rPr>
      </w:pPr>
    </w:p>
    <w:p w:rsidR="00B72382" w:rsidRPr="00FC009C" w:rsidRDefault="00B72382" w:rsidP="0046684E">
      <w:pPr>
        <w:pStyle w:val="Bezodstpw"/>
        <w:ind w:firstLine="5954"/>
        <w:rPr>
          <w:rFonts w:cs="Calibri"/>
          <w:b/>
          <w:color w:val="0070C0"/>
          <w:sz w:val="24"/>
          <w:szCs w:val="24"/>
        </w:rPr>
      </w:pPr>
    </w:p>
    <w:p w:rsidR="0046684E" w:rsidRPr="00FC009C" w:rsidRDefault="0046684E" w:rsidP="0046684E">
      <w:pPr>
        <w:pStyle w:val="Bezodstpw"/>
        <w:rPr>
          <w:rFonts w:cs="Calibri"/>
          <w:b/>
          <w:color w:val="0070C0"/>
          <w:sz w:val="24"/>
          <w:szCs w:val="24"/>
        </w:rPr>
      </w:pPr>
    </w:p>
    <w:p w:rsidR="0046684E" w:rsidRPr="00BD2F88" w:rsidRDefault="0046684E" w:rsidP="0046684E">
      <w:pPr>
        <w:rPr>
          <w:rFonts w:ascii="Calibri" w:hAnsi="Calibri" w:cs="Calibri"/>
        </w:rPr>
      </w:pPr>
      <w:r w:rsidRPr="00BD2F88">
        <w:rPr>
          <w:rFonts w:ascii="Calibri" w:eastAsia="Calibri" w:hAnsi="Calibri" w:cs="Calibri"/>
          <w:b/>
          <w:vertAlign w:val="superscript"/>
          <w:lang w:eastAsia="en-US"/>
        </w:rPr>
        <w:t xml:space="preserve">*) </w:t>
      </w:r>
      <w:r w:rsidRPr="00BD2F88">
        <w:rPr>
          <w:rFonts w:ascii="Calibri" w:eastAsia="Calibri" w:hAnsi="Calibri" w:cs="Calibri"/>
          <w:vertAlign w:val="superscript"/>
          <w:lang w:eastAsia="en-US"/>
        </w:rPr>
        <w:t>Wypełnia Wykonawca</w:t>
      </w:r>
    </w:p>
    <w:p w:rsidR="0046684E" w:rsidRPr="00BD2F88" w:rsidRDefault="0046684E" w:rsidP="0046684E">
      <w:pPr>
        <w:rPr>
          <w:rFonts w:ascii="Calibri" w:hAnsi="Calibri" w:cs="Calibri"/>
          <w:b/>
        </w:rPr>
      </w:pPr>
      <w:r w:rsidRPr="00BD2F88">
        <w:rPr>
          <w:rFonts w:ascii="Calibri" w:hAnsi="Calibri" w:cs="Calibri"/>
          <w:b/>
        </w:rPr>
        <w:lastRenderedPageBreak/>
        <w:t xml:space="preserve">Załącznik nr 5 </w:t>
      </w:r>
    </w:p>
    <w:p w:rsidR="0046684E" w:rsidRPr="00BD2F88" w:rsidRDefault="0046684E" w:rsidP="0046684E">
      <w:pPr>
        <w:rPr>
          <w:rFonts w:ascii="Calibri" w:hAnsi="Calibri" w:cs="Calibri"/>
          <w:b/>
        </w:rPr>
      </w:pPr>
    </w:p>
    <w:p w:rsidR="0046684E" w:rsidRPr="00BD2F88" w:rsidRDefault="0046684E" w:rsidP="0046684E">
      <w:pPr>
        <w:spacing w:line="276" w:lineRule="auto"/>
        <w:rPr>
          <w:rFonts w:ascii="Calibri" w:hAnsi="Calibri" w:cs="Calibri"/>
          <w:b/>
          <w:caps/>
        </w:rPr>
      </w:pPr>
      <w:r w:rsidRPr="00BD2F88">
        <w:rPr>
          <w:rFonts w:ascii="Calibri" w:hAnsi="Calibri" w:cs="Calibri"/>
          <w:b/>
        </w:rPr>
        <w:t xml:space="preserve">WARUNKI </w:t>
      </w:r>
      <w:r w:rsidRPr="00BD2F88">
        <w:rPr>
          <w:rFonts w:ascii="Calibri" w:hAnsi="Calibri" w:cs="Calibri"/>
          <w:b/>
          <w:caps/>
        </w:rPr>
        <w:t xml:space="preserve">GwarancjI, rękojmi I serwisu gwarancyjnego 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</w:rPr>
      </w:pPr>
      <w:r w:rsidRPr="00BD2F88">
        <w:rPr>
          <w:rFonts w:ascii="Calibri" w:hAnsi="Calibri" w:cs="Calibri"/>
        </w:rPr>
        <w:t>Dostawa wraz z rozładunkiem, wniesieniem, zainstalowaniem, uruchomieniem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  <w:b/>
          <w:bCs/>
        </w:rPr>
      </w:pPr>
      <w:r w:rsidRPr="00BD2F88">
        <w:rPr>
          <w:rFonts w:ascii="Calibri" w:hAnsi="Calibri" w:cs="Calibri"/>
          <w:b/>
          <w:bCs/>
        </w:rPr>
        <w:t>Trenażer do tamowania krwawień z pompą- kończyna dolna- 1 zestaw.,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  <w:bCs/>
        </w:rPr>
      </w:pPr>
      <w:r w:rsidRPr="00BD2F88">
        <w:rPr>
          <w:rFonts w:ascii="Calibri" w:hAnsi="Calibri" w:cs="Calibri"/>
        </w:rPr>
        <w:t>do</w:t>
      </w:r>
      <w:r w:rsidRPr="00BD2F88">
        <w:rPr>
          <w:rFonts w:ascii="Calibri" w:hAnsi="Calibri" w:cs="Calibri"/>
          <w:b/>
        </w:rPr>
        <w:t xml:space="preserve"> Centrum Pielęgniarstwa </w:t>
      </w:r>
      <w:r w:rsidRPr="00BD2F88">
        <w:rPr>
          <w:rFonts w:ascii="Calibri" w:hAnsi="Calibri" w:cs="Calibri"/>
          <w:bCs/>
        </w:rPr>
        <w:t>Uniwersytetu Medycznego w Białymstoku,</w:t>
      </w:r>
    </w:p>
    <w:p w:rsidR="0046684E" w:rsidRPr="00BD2F88" w:rsidRDefault="0046684E" w:rsidP="0046684E">
      <w:pPr>
        <w:rPr>
          <w:rFonts w:ascii="Calibri" w:hAnsi="Calibri" w:cs="Calibri"/>
          <w:bCs/>
        </w:rPr>
      </w:pPr>
      <w:r w:rsidRPr="00BD2F88">
        <w:rPr>
          <w:rFonts w:ascii="Calibri" w:hAnsi="Calibri" w:cs="Calibri"/>
          <w:bCs/>
        </w:rPr>
        <w:t>i</w:t>
      </w:r>
      <w:r w:rsidRPr="00BD2F88">
        <w:rPr>
          <w:rFonts w:ascii="Calibri" w:hAnsi="Calibri" w:cs="Calibri"/>
        </w:rPr>
        <w:t xml:space="preserve"> dostarczeniem instrukcji stanowiskowej oraz jej wdrożeniem.</w:t>
      </w:r>
    </w:p>
    <w:p w:rsidR="0046684E" w:rsidRPr="00BD2F88" w:rsidRDefault="0046684E" w:rsidP="0046684E">
      <w:pPr>
        <w:rPr>
          <w:rFonts w:ascii="Calibri" w:hAnsi="Calibri" w:cs="Calibri"/>
        </w:rPr>
      </w:pP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3"/>
        <w:gridCol w:w="8855"/>
      </w:tblGrid>
      <w:tr w:rsidR="0046684E" w:rsidRPr="00BD2F88" w:rsidTr="00F16648">
        <w:trPr>
          <w:trHeight w:val="4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684E" w:rsidRPr="00BD2F88" w:rsidRDefault="0046684E" w:rsidP="00F16648">
            <w:pPr>
              <w:snapToGrid w:val="0"/>
              <w:spacing w:line="276" w:lineRule="auto"/>
              <w:ind w:left="680" w:hanging="623"/>
              <w:rPr>
                <w:rFonts w:ascii="Calibri" w:hAnsi="Calibri" w:cs="Calibri"/>
                <w:b/>
              </w:rPr>
            </w:pPr>
            <w:r w:rsidRPr="00BD2F8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684E" w:rsidRPr="00BD2F88" w:rsidRDefault="0046684E" w:rsidP="00F16648">
            <w:pPr>
              <w:rPr>
                <w:rFonts w:ascii="Calibri" w:hAnsi="Calibri" w:cs="Calibri"/>
                <w:b/>
              </w:rPr>
            </w:pPr>
            <w:r w:rsidRPr="00BD2F88">
              <w:rPr>
                <w:rFonts w:ascii="Calibri" w:hAnsi="Calibri" w:cs="Calibri"/>
                <w:b/>
              </w:rPr>
              <w:t xml:space="preserve">WARUNKI </w:t>
            </w:r>
            <w:r w:rsidRPr="00BD2F88">
              <w:rPr>
                <w:rFonts w:ascii="Calibri" w:hAnsi="Calibri" w:cs="Calibri"/>
                <w:b/>
                <w:caps/>
              </w:rPr>
              <w:t>GwarancjI, rękojmi I serwisu gwarancyjnego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Pod określeniem "urządzenie"/system, zestaw rozumie się wszystkie wyroby, a także oprogramowanie (</w:t>
            </w:r>
            <w:r w:rsidRPr="00BD2F88">
              <w:rPr>
                <w:rFonts w:ascii="Calibri" w:hAnsi="Calibri" w:cs="Calibri"/>
                <w:b/>
              </w:rPr>
              <w:t>jeśli dotyczy</w:t>
            </w:r>
            <w:r w:rsidRPr="00BD2F88">
              <w:rPr>
                <w:rFonts w:ascii="Calibri" w:hAnsi="Calibri" w:cs="Calibri"/>
              </w:rPr>
              <w:t>), dostarczone i uruchomione w ramach wykonania przedmiotowego zamówienia.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Okres gwarancji na przedmiot zamówienia rozpoczyna się od daty podpisania bezusterkowego protokołu odbioru urządzenia.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  <w:b/>
              </w:rPr>
              <w:t>Okres rękojmi</w:t>
            </w:r>
            <w:r w:rsidRPr="00BD2F88">
              <w:rPr>
                <w:rFonts w:ascii="Calibri" w:hAnsi="Calibri" w:cs="Calibri"/>
              </w:rPr>
              <w:t xml:space="preserve"> na urządzenie rozpoczyna się od daty podpisania bezusterkowego protokołu odbioru i wynosi 24 miesiące.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 okresie gwarancji przeglądy konserwacyjne / serwisowe wynikające z wymagań producenta (</w:t>
            </w:r>
            <w:r w:rsidRPr="00BD2F88">
              <w:rPr>
                <w:rFonts w:ascii="Calibri" w:hAnsi="Calibri" w:cs="Calibri"/>
                <w:b/>
              </w:rPr>
              <w:t>jeśli dotyczy</w:t>
            </w:r>
            <w:r w:rsidRPr="00BD2F88">
              <w:rPr>
                <w:rFonts w:ascii="Calibri" w:hAnsi="Calibri" w:cs="Calibri"/>
              </w:rPr>
              <w:t>) będą wykonane na koszt Wykonawcy. Przeglądy będą przeprowadzane w terminie uzgodnionym z Bezpośrednim Użytkownikiem urządzenia.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W okresie gwarancji </w:t>
            </w:r>
            <w:r w:rsidRPr="00BD2F88">
              <w:rPr>
                <w:rFonts w:ascii="Calibri" w:hAnsi="Calibri" w:cs="Calibri"/>
                <w:u w:val="single"/>
              </w:rPr>
              <w:t>naprawy urządzenia / systemu</w:t>
            </w:r>
            <w:r w:rsidRPr="00BD2F88">
              <w:rPr>
                <w:rFonts w:ascii="Calibri" w:hAnsi="Calibri" w:cs="Calibri"/>
              </w:rPr>
              <w:t xml:space="preserve"> będą wykonywane na koszt Wykonawcy, co oznacza w szczególności, że materiały i części zamienne zastosowane do napraw oraz praca i dojazd zespołu serwisowego w okresie gwarancyjnym będą na koszt Wykonawcy.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Wykonawcą ww. napraw będzie serwis potwierdzający każdorazowo swoje czynności w paszporcie technicznym dołączonym do urządzenia.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Niezależnie od zapisów w karcie gwarancyjnej, obowiązują zapisy zawarte w niniejszym załączniku i w specyfikacji warunków zamówienia, chyba że </w:t>
            </w:r>
            <w:proofErr w:type="spellStart"/>
            <w:r w:rsidRPr="00BD2F88">
              <w:rPr>
                <w:rFonts w:ascii="Calibri" w:hAnsi="Calibri" w:cs="Calibri"/>
              </w:rPr>
              <w:t>poszcze-gólne</w:t>
            </w:r>
            <w:proofErr w:type="spellEnd"/>
            <w:r w:rsidRPr="00BD2F88">
              <w:rPr>
                <w:rFonts w:ascii="Calibri" w:hAnsi="Calibri" w:cs="Calibri"/>
              </w:rPr>
              <w:t xml:space="preserve"> zapisy w karcie gwarancyjnej, paszporcie technicznym lub w karcie technicznej są korzystniejsze dla Zamawiającego.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Celem wykonania usług serwisowych, serwis Wykonawcy uzyska dostęp do urządzenia w terminie ustalonym z Bezpośrednim Użytkownikiem urządzenia.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Czas reakcji serwisu od chwili powiadomienia do rozpoczęcia naprawy – maks. w ciągu </w:t>
            </w:r>
            <w:r w:rsidRPr="00BD2F88">
              <w:rPr>
                <w:rFonts w:ascii="Calibri" w:hAnsi="Calibri" w:cs="Calibri"/>
                <w:b/>
              </w:rPr>
              <w:t>3 dni roboczych</w:t>
            </w:r>
            <w:r w:rsidRPr="00BD2F88">
              <w:rPr>
                <w:rFonts w:ascii="Calibri" w:hAnsi="Calibri" w:cs="Calibri"/>
              </w:rPr>
              <w:t xml:space="preserve"> (soboty, niedziele i dni świąteczne ustawowo wolne od pracy nie są dniami roboczymi).</w:t>
            </w:r>
          </w:p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Za reakcję serwisu uważa się także kontakt telefoniczny lub zdalną diagnozę i naprawę przez przedstawiciela serwisu.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Naprawa, tj. usunięcie wad lub usterek przedmiotu zamówienia zakończy się w terminie maks. </w:t>
            </w:r>
            <w:r w:rsidRPr="00BD2F88">
              <w:rPr>
                <w:rFonts w:ascii="Calibri" w:hAnsi="Calibri" w:cs="Calibri"/>
                <w:b/>
              </w:rPr>
              <w:t>do 3 dni roboczych</w:t>
            </w:r>
            <w:r w:rsidRPr="00BD2F88">
              <w:rPr>
                <w:rFonts w:ascii="Calibri" w:hAnsi="Calibri" w:cs="Calibri"/>
              </w:rPr>
              <w:t xml:space="preserve"> liczonych od dnia przystąpienia do naprawy.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Jeżeli zajdzie konieczność naprawy poza miejscem zainstalowania urządzenia, Wykonawca odbierze uszkodzoną część składową urządzenia i dostarczy ją do </w:t>
            </w:r>
            <w:r w:rsidRPr="00BD2F88">
              <w:rPr>
                <w:rFonts w:ascii="Calibri" w:hAnsi="Calibri" w:cs="Calibri"/>
              </w:rPr>
              <w:lastRenderedPageBreak/>
              <w:t>Bezpośredniego Użytkownika po zakończonej naprawie na własny koszt i ryzyko.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Wykonawca zobowiązuje się do wymiany podzespołu urządzenia na nowy (fabrycznie identyczny egzemplarz) po 3 naprawach gwarancyjnych w terminie 7 dni roboczych, liczonych od dnia zgłoszenia przez Zamawiającego do Wykonawcy czwartego wystąpienia wady/usterki danego podzespołu.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Wykonawca nie może odmówić usunięcia wad bez względu na wysokość związanych z tym kosztów.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Roszczenia z tytułu gwarancji mogą być dochodzone także po upływie terminu gwarancji, jeżeli Zamawiający zgłosił Wykonawcy istnienie wady w okresie gwarancji.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Okres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Wykonawca umowy zapewni dostęp do części zamiennych i serwisu przez co najmniej 8 lat od daty podpisania bezusterkowego protokołu odbioru.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6"/>
              </w:num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Korzystanie z uprawnień z tytułu rękojmi nastąpi na zasadach określonych w Kodeksie cywilnym.</w:t>
            </w:r>
          </w:p>
        </w:tc>
      </w:tr>
    </w:tbl>
    <w:p w:rsidR="0046684E" w:rsidRPr="00BD2F88" w:rsidRDefault="0046684E" w:rsidP="0046684E">
      <w:pPr>
        <w:rPr>
          <w:rFonts w:ascii="Calibri" w:hAnsi="Calibri" w:cs="Calibri"/>
        </w:rPr>
      </w:pPr>
    </w:p>
    <w:p w:rsidR="0046684E" w:rsidRPr="00BD2F88" w:rsidRDefault="0046684E" w:rsidP="0046684E">
      <w:pPr>
        <w:rPr>
          <w:rFonts w:ascii="Calibri" w:hAnsi="Calibri" w:cs="Calibri"/>
        </w:rPr>
      </w:pPr>
    </w:p>
    <w:p w:rsidR="0046684E" w:rsidRPr="00BD2F88" w:rsidRDefault="0046684E" w:rsidP="0046684E">
      <w:pPr>
        <w:rPr>
          <w:rFonts w:ascii="Calibri" w:hAnsi="Calibri" w:cs="Calibri"/>
          <w:b/>
          <w:i/>
        </w:rPr>
      </w:pPr>
    </w:p>
    <w:p w:rsidR="0046684E" w:rsidRPr="00BD2F88" w:rsidRDefault="0046684E" w:rsidP="0046684E">
      <w:pPr>
        <w:rPr>
          <w:rFonts w:ascii="Calibri" w:hAnsi="Calibri" w:cs="Calibri"/>
          <w:b/>
          <w:i/>
        </w:rPr>
      </w:pPr>
    </w:p>
    <w:p w:rsidR="0046684E" w:rsidRPr="00BD2F88" w:rsidRDefault="0046684E" w:rsidP="0046684E">
      <w:pPr>
        <w:rPr>
          <w:rFonts w:ascii="Calibri" w:hAnsi="Calibri" w:cs="Calibri"/>
          <w:b/>
          <w:i/>
        </w:rPr>
      </w:pPr>
    </w:p>
    <w:p w:rsidR="0046684E" w:rsidRPr="00BD2F88" w:rsidRDefault="0046684E" w:rsidP="0046684E">
      <w:pPr>
        <w:rPr>
          <w:rFonts w:ascii="Calibri" w:hAnsi="Calibri" w:cs="Calibri"/>
          <w:b/>
          <w:i/>
        </w:rPr>
      </w:pPr>
    </w:p>
    <w:p w:rsidR="0046684E" w:rsidRPr="00BD2F88" w:rsidRDefault="0046684E" w:rsidP="0046684E">
      <w:pPr>
        <w:rPr>
          <w:rFonts w:ascii="Calibri" w:hAnsi="Calibri" w:cs="Calibri"/>
          <w:b/>
          <w:i/>
        </w:rPr>
      </w:pPr>
    </w:p>
    <w:p w:rsidR="00B72382" w:rsidRPr="00B72382" w:rsidRDefault="00B72382" w:rsidP="00B72382">
      <w:pPr>
        <w:tabs>
          <w:tab w:val="center" w:pos="1440"/>
          <w:tab w:val="center" w:pos="7560"/>
        </w:tabs>
        <w:autoSpaceDN w:val="0"/>
        <w:ind w:left="648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</w:t>
      </w:r>
      <w:r w:rsidRPr="00B72382">
        <w:rPr>
          <w:rFonts w:ascii="Calibri" w:hAnsi="Calibri" w:cs="Calibri"/>
          <w:sz w:val="22"/>
        </w:rPr>
        <w:t xml:space="preserve">                </w:t>
      </w:r>
      <w:r w:rsidRPr="00B72382">
        <w:rPr>
          <w:rFonts w:ascii="Calibri" w:hAnsi="Calibri" w:cs="Calibri"/>
          <w:i/>
          <w:sz w:val="16"/>
          <w:szCs w:val="16"/>
        </w:rPr>
        <w:t xml:space="preserve"> </w:t>
      </w:r>
      <w:r w:rsidRPr="00B72382">
        <w:rPr>
          <w:rFonts w:ascii="Calibri" w:hAnsi="Calibri" w:cs="Calibri"/>
          <w:i/>
          <w:sz w:val="14"/>
          <w:szCs w:val="14"/>
        </w:rPr>
        <w:t>(podpisy i pieczątki upełnomocnionego (-</w:t>
      </w:r>
      <w:proofErr w:type="spellStart"/>
      <w:r w:rsidRPr="00B72382">
        <w:rPr>
          <w:rFonts w:ascii="Calibri" w:hAnsi="Calibri" w:cs="Calibri"/>
          <w:i/>
          <w:sz w:val="14"/>
          <w:szCs w:val="14"/>
        </w:rPr>
        <w:t>ych</w:t>
      </w:r>
      <w:proofErr w:type="spellEnd"/>
      <w:r w:rsidRPr="00B72382">
        <w:rPr>
          <w:rFonts w:ascii="Calibri" w:hAnsi="Calibri" w:cs="Calibri"/>
          <w:i/>
          <w:sz w:val="14"/>
          <w:szCs w:val="14"/>
        </w:rPr>
        <w:t>)</w:t>
      </w:r>
      <w:r w:rsidRPr="00B72382">
        <w:rPr>
          <w:rFonts w:ascii="Calibri" w:hAnsi="Calibri" w:cs="Calibri"/>
          <w:i/>
          <w:sz w:val="14"/>
          <w:szCs w:val="14"/>
        </w:rPr>
        <w:tab/>
        <w:t xml:space="preserve">  przedstawiciela (-li) firmy Wykonawcy)</w:t>
      </w:r>
      <w:r w:rsidRPr="00B72382">
        <w:rPr>
          <w:rFonts w:ascii="Calibri" w:hAnsi="Calibri" w:cs="Calibri"/>
          <w:sz w:val="14"/>
          <w:szCs w:val="14"/>
          <w:vertAlign w:val="superscript"/>
        </w:rPr>
        <w:t xml:space="preserve"> *)</w:t>
      </w:r>
      <w:r w:rsidRPr="00B72382">
        <w:rPr>
          <w:rFonts w:ascii="Calibri" w:hAnsi="Calibri" w:cs="Calibri"/>
          <w:i/>
          <w:sz w:val="16"/>
          <w:szCs w:val="16"/>
        </w:rPr>
        <w:t xml:space="preserve">            </w:t>
      </w: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  <w:r w:rsidRPr="00B72382">
        <w:rPr>
          <w:rFonts w:ascii="Calibri" w:hAnsi="Calibri" w:cs="Calibri"/>
          <w:i/>
          <w:sz w:val="16"/>
        </w:rPr>
        <w:t xml:space="preserve">     </w:t>
      </w: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P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46684E" w:rsidRPr="00BD2F88" w:rsidRDefault="00B72382" w:rsidP="00B72382">
      <w:pPr>
        <w:tabs>
          <w:tab w:val="left" w:pos="6237"/>
        </w:tabs>
        <w:autoSpaceDN w:val="0"/>
        <w:spacing w:line="360" w:lineRule="auto"/>
        <w:jc w:val="both"/>
        <w:rPr>
          <w:rFonts w:ascii="Calibri" w:hAnsi="Calibri" w:cs="Calibri"/>
          <w:b/>
        </w:rPr>
      </w:pPr>
      <w:r w:rsidRPr="00B72382">
        <w:rPr>
          <w:rFonts w:ascii="Calibri" w:hAnsi="Calibri" w:cs="Calibri"/>
          <w:i/>
          <w:sz w:val="16"/>
        </w:rPr>
        <w:t xml:space="preserve">                     </w:t>
      </w:r>
      <w:r w:rsidRPr="00B72382">
        <w:rPr>
          <w:rFonts w:ascii="Calibri" w:hAnsi="Calibri" w:cs="Calibri"/>
          <w:i/>
          <w:sz w:val="18"/>
          <w:szCs w:val="18"/>
          <w:vertAlign w:val="superscript"/>
        </w:rPr>
        <w:t>*)</w:t>
      </w:r>
      <w:r w:rsidRPr="00B72382">
        <w:rPr>
          <w:rFonts w:ascii="Calibri" w:hAnsi="Calibri" w:cs="Calibri"/>
          <w:i/>
          <w:sz w:val="18"/>
          <w:szCs w:val="18"/>
        </w:rPr>
        <w:t xml:space="preserve"> Wypełnia Wykonawca</w:t>
      </w:r>
    </w:p>
    <w:p w:rsidR="0046684E" w:rsidRPr="00BD2F88" w:rsidRDefault="0046684E" w:rsidP="0046684E">
      <w:pPr>
        <w:rPr>
          <w:rFonts w:ascii="Calibri" w:hAnsi="Calibri" w:cs="Calibri"/>
          <w:b/>
        </w:rPr>
      </w:pPr>
      <w:r w:rsidRPr="00BD2F88">
        <w:rPr>
          <w:rFonts w:ascii="Calibri" w:hAnsi="Calibri" w:cs="Calibri"/>
          <w:b/>
        </w:rPr>
        <w:lastRenderedPageBreak/>
        <w:t xml:space="preserve">Załącznik nr 6 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  <w:b/>
          <w:u w:val="single"/>
        </w:rPr>
      </w:pPr>
    </w:p>
    <w:p w:rsidR="0046684E" w:rsidRPr="00BD2F88" w:rsidRDefault="0046684E" w:rsidP="0046684E">
      <w:pPr>
        <w:spacing w:line="276" w:lineRule="auto"/>
        <w:rPr>
          <w:rFonts w:ascii="Calibri" w:hAnsi="Calibri" w:cs="Calibri"/>
          <w:b/>
        </w:rPr>
      </w:pPr>
      <w:r w:rsidRPr="00BD2F88">
        <w:rPr>
          <w:rFonts w:ascii="Calibri" w:hAnsi="Calibri" w:cs="Calibri"/>
          <w:b/>
        </w:rPr>
        <w:t xml:space="preserve">PROCEDURA DOSTAWY I ODBIORU URZĄDZEŃ 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  <w:b/>
          <w:u w:val="single"/>
        </w:rPr>
      </w:pPr>
    </w:p>
    <w:p w:rsidR="0046684E" w:rsidRPr="00BD2F88" w:rsidRDefault="0046684E" w:rsidP="0046684E">
      <w:pPr>
        <w:spacing w:line="276" w:lineRule="auto"/>
        <w:rPr>
          <w:rFonts w:ascii="Calibri" w:hAnsi="Calibri" w:cs="Calibri"/>
        </w:rPr>
      </w:pPr>
      <w:r w:rsidRPr="00BD2F88">
        <w:rPr>
          <w:rFonts w:ascii="Calibri" w:hAnsi="Calibri" w:cs="Calibri"/>
        </w:rPr>
        <w:t>Dostawa wraz z rozładunkiem, wniesieniem, zainstalowaniem, uruchomieniem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  <w:b/>
          <w:bCs/>
        </w:rPr>
      </w:pPr>
      <w:r w:rsidRPr="00BD2F88">
        <w:rPr>
          <w:rFonts w:ascii="Calibri" w:hAnsi="Calibri" w:cs="Calibri"/>
          <w:b/>
          <w:bCs/>
        </w:rPr>
        <w:t>Trenażer do tamowania krwawień z pompą- kończyna dolna- 1 zestaw,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  <w:bCs/>
        </w:rPr>
      </w:pPr>
      <w:r w:rsidRPr="00BD2F88">
        <w:rPr>
          <w:rFonts w:ascii="Calibri" w:hAnsi="Calibri" w:cs="Calibri"/>
        </w:rPr>
        <w:t>do</w:t>
      </w:r>
      <w:r w:rsidRPr="00BD2F88">
        <w:rPr>
          <w:rFonts w:ascii="Calibri" w:hAnsi="Calibri" w:cs="Calibri"/>
          <w:b/>
        </w:rPr>
        <w:t xml:space="preserve"> Centrum Pielęgniarstwa </w:t>
      </w:r>
      <w:r w:rsidRPr="00BD2F88">
        <w:rPr>
          <w:rFonts w:ascii="Calibri" w:hAnsi="Calibri" w:cs="Calibri"/>
          <w:bCs/>
        </w:rPr>
        <w:t>Uniwersytetu Medycznego w Białymstoku,</w:t>
      </w:r>
    </w:p>
    <w:p w:rsidR="0046684E" w:rsidRPr="00BD2F88" w:rsidRDefault="0046684E" w:rsidP="0046684E">
      <w:pPr>
        <w:spacing w:line="276" w:lineRule="auto"/>
        <w:rPr>
          <w:rFonts w:ascii="Calibri" w:hAnsi="Calibri" w:cs="Calibri"/>
          <w:bCs/>
        </w:rPr>
      </w:pPr>
      <w:r w:rsidRPr="00BD2F88">
        <w:rPr>
          <w:rFonts w:ascii="Calibri" w:hAnsi="Calibri" w:cs="Calibri"/>
          <w:bCs/>
        </w:rPr>
        <w:t>i</w:t>
      </w:r>
      <w:r w:rsidRPr="00BD2F88">
        <w:rPr>
          <w:rFonts w:ascii="Calibri" w:hAnsi="Calibri" w:cs="Calibri"/>
        </w:rPr>
        <w:t xml:space="preserve"> dostarczeniem instrukcji stanowiskowej oraz jej wdrożeniem.</w:t>
      </w:r>
    </w:p>
    <w:p w:rsidR="0046684E" w:rsidRPr="00BD2F88" w:rsidRDefault="0046684E" w:rsidP="0046684E">
      <w:pPr>
        <w:ind w:left="360"/>
        <w:rPr>
          <w:rFonts w:ascii="Calibri" w:hAnsi="Calibri" w:cs="Calibri"/>
          <w:bCs/>
        </w:rPr>
      </w:pP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3"/>
        <w:gridCol w:w="8855"/>
      </w:tblGrid>
      <w:tr w:rsidR="0046684E" w:rsidRPr="00BD2F88" w:rsidTr="00F16648">
        <w:trPr>
          <w:trHeight w:val="21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684E" w:rsidRPr="00BD2F88" w:rsidRDefault="0046684E" w:rsidP="00F16648">
            <w:pPr>
              <w:snapToGrid w:val="0"/>
              <w:ind w:left="680" w:hanging="623"/>
              <w:rPr>
                <w:rFonts w:ascii="Calibri" w:hAnsi="Calibri" w:cs="Calibri"/>
                <w:b/>
              </w:rPr>
            </w:pPr>
            <w:r w:rsidRPr="00BD2F8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684E" w:rsidRPr="00BD2F88" w:rsidRDefault="0046684E" w:rsidP="00F16648">
            <w:pPr>
              <w:rPr>
                <w:rFonts w:ascii="Calibri" w:hAnsi="Calibri" w:cs="Calibri"/>
                <w:b/>
              </w:rPr>
            </w:pPr>
            <w:r w:rsidRPr="00BD2F88">
              <w:rPr>
                <w:rFonts w:ascii="Calibri" w:hAnsi="Calibri" w:cs="Calibri"/>
                <w:b/>
                <w:caps/>
              </w:rPr>
              <w:t>PROCEDURA DOSTAWY URZĄDZEŃ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  <w:bCs/>
              </w:rPr>
              <w:t>Przed przystąpieniem do realizacji przedmiotu zamówienia (po podpisaniu umowy) Zamawiający wskaże uprawnioną osobę - Bezpośredniego Użytkownika, z którą Wykonawca będzie prowadził uzgodnienia dotyczące procedur dostawy i odbioru przedmiotu zamówienia.</w:t>
            </w:r>
          </w:p>
        </w:tc>
      </w:tr>
      <w:tr w:rsidR="0046684E" w:rsidRPr="00BD2F88" w:rsidTr="00F16648">
        <w:trPr>
          <w:trHeight w:val="4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Dostawa, rozładunek, wniesienie, zainstalowanie, uruchomienie przedmiotu zamówienia i dostarczenie instrukcji stanowiskowej oraz jej wdrożenie będzie zrealizowane staraniem i na koszt Wykonawcy. </w:t>
            </w:r>
          </w:p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BD2F88">
              <w:rPr>
                <w:rFonts w:ascii="Calibri" w:hAnsi="Calibri" w:cs="Calibri"/>
              </w:rPr>
              <w:t xml:space="preserve">Wyklucza się angażowanie pracowników UMB do czynności rozładunku lub wnoszenia urządzeń. Również w sytuacji, gdy Wykonawca będzie realizował dostawę przy pomocy firmy kurierskiej, dostawa, wniesienie oraz ustawienie w pomieszczeniu wskazanym przez Bezpośredniego Użytkownika, należy do Wykonawcy (w tym przypadku do firmy kurierskiej). Wyklucza się również zostawianie dostarczanych urządzeń przed budynkiem lub w miejscu innym niż docelowe (czyli w pomieszczeniu, w którym urządzenie będzie użytkowane). Przed podpisaniem protokołu odbioru całkowitą odpowiedzialność za pozostawione urządzenia ponosi Wykonawca.     </w:t>
            </w:r>
          </w:p>
        </w:tc>
      </w:tr>
      <w:tr w:rsidR="0046684E" w:rsidRPr="00BD2F88" w:rsidTr="00F16648">
        <w:trPr>
          <w:trHeight w:val="278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BD2F88">
              <w:rPr>
                <w:rFonts w:ascii="Calibri" w:hAnsi="Calibri" w:cs="Calibri"/>
              </w:rPr>
              <w:t>Przedmiot zamówienia zostanie dostarczony w odpowiednich oryginalnych opakowaniach, zapewniających zabezpieczenie przed wpływem jakichkolwiek szkodliwych czynników.</w:t>
            </w:r>
          </w:p>
        </w:tc>
      </w:tr>
      <w:tr w:rsidR="0046684E" w:rsidRPr="00BD2F88" w:rsidTr="00F16648">
        <w:trPr>
          <w:trHeight w:val="545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pStyle w:val="Tekstpodstawowywcity2"/>
              <w:spacing w:after="0" w:line="276" w:lineRule="auto"/>
              <w:ind w:left="0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Urządzenie/urządzenia zostaną dostarczone do pomieszczeń wskazanych przez  Bezpośredniego Użytkownika lub osobę upoważnioną.</w:t>
            </w:r>
          </w:p>
        </w:tc>
      </w:tr>
      <w:tr w:rsidR="0046684E" w:rsidRPr="00BD2F88" w:rsidTr="00F16648">
        <w:trPr>
          <w:trHeight w:val="545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eastAsia="Arial Unicode MS" w:hAnsi="Calibri" w:cs="Calibri"/>
                <w:b/>
              </w:rPr>
            </w:pPr>
            <w:r w:rsidRPr="00BD2F88">
              <w:rPr>
                <w:rFonts w:ascii="Calibri" w:hAnsi="Calibri" w:cs="Calibri"/>
              </w:rPr>
              <w:t>Wykonawca odpowiada za to, aby instalowanie oraz uruchamianie urządzenia  było przeprowadzone przez osoby posiadające odpowiednią wiedzę i doświadczenie oraz uprawnienia, jeżeli są wymagane z mocy prawa.</w:t>
            </w:r>
          </w:p>
        </w:tc>
      </w:tr>
      <w:tr w:rsidR="0046684E" w:rsidRPr="00BD2F88" w:rsidTr="00F16648">
        <w:trPr>
          <w:trHeight w:val="265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Instalowanie i uruchamianie urządzeń/systemu musi być dokonane zgodnie z dokumentacją </w:t>
            </w:r>
            <w:proofErr w:type="spellStart"/>
            <w:r w:rsidRPr="00BD2F88">
              <w:rPr>
                <w:rFonts w:ascii="Calibri" w:hAnsi="Calibri" w:cs="Calibri"/>
              </w:rPr>
              <w:t>techniczno</w:t>
            </w:r>
            <w:proofErr w:type="spellEnd"/>
            <w:r w:rsidRPr="00BD2F88">
              <w:rPr>
                <w:rFonts w:ascii="Calibri" w:hAnsi="Calibri" w:cs="Calibri"/>
              </w:rPr>
              <w:t xml:space="preserve"> - ruchową, wydaną przez producenta.</w:t>
            </w:r>
          </w:p>
        </w:tc>
      </w:tr>
      <w:tr w:rsidR="0046684E" w:rsidRPr="00BD2F88" w:rsidTr="00F16648">
        <w:trPr>
          <w:trHeight w:val="265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pStyle w:val="Tekstpodstawowywcity2"/>
              <w:spacing w:after="0" w:line="276" w:lineRule="auto"/>
              <w:ind w:left="0"/>
              <w:rPr>
                <w:rFonts w:ascii="Calibri" w:eastAsia="Arial Unicode MS" w:hAnsi="Calibri" w:cs="Calibri"/>
              </w:rPr>
            </w:pPr>
            <w:r w:rsidRPr="00BD2F88">
              <w:rPr>
                <w:rFonts w:ascii="Calibri" w:hAnsi="Calibri" w:cs="Calibri"/>
                <w:b/>
                <w:u w:val="single"/>
              </w:rPr>
              <w:t xml:space="preserve">Dostarczenie instrukcji stanowiskowej oraz jej wdrożenie </w:t>
            </w:r>
            <w:r w:rsidRPr="00BD2F88">
              <w:rPr>
                <w:rFonts w:ascii="Calibri" w:eastAsia="Arial Unicode MS" w:hAnsi="Calibri" w:cs="Calibri"/>
                <w:b/>
                <w:u w:val="single"/>
              </w:rPr>
              <w:t>obejmuje</w:t>
            </w:r>
            <w:r w:rsidRPr="00BD2F88">
              <w:rPr>
                <w:rFonts w:ascii="Calibri" w:eastAsia="Arial Unicode MS" w:hAnsi="Calibri" w:cs="Calibri"/>
              </w:rPr>
              <w:t>:</w:t>
            </w:r>
          </w:p>
          <w:p w:rsidR="0046684E" w:rsidRPr="00BD2F88" w:rsidRDefault="0046684E" w:rsidP="00F16648">
            <w:pPr>
              <w:pStyle w:val="Tekstpodstawowywcity2"/>
              <w:spacing w:after="0" w:line="240" w:lineRule="auto"/>
              <w:ind w:left="0"/>
              <w:rPr>
                <w:rFonts w:ascii="Calibri" w:eastAsia="Arial Unicode MS" w:hAnsi="Calibri" w:cs="Calibri"/>
              </w:rPr>
            </w:pPr>
            <w:r w:rsidRPr="00BD2F88">
              <w:rPr>
                <w:rFonts w:ascii="Calibri" w:hAnsi="Calibri" w:cs="Calibri"/>
                <w:snapToGrid w:val="0"/>
                <w:lang w:eastAsia="en-US"/>
              </w:rPr>
              <w:t>I</w:t>
            </w:r>
            <w:r w:rsidRPr="00BD2F88">
              <w:rPr>
                <w:rFonts w:ascii="Calibri" w:eastAsia="Arial Unicode MS" w:hAnsi="Calibri" w:cs="Calibri"/>
              </w:rPr>
              <w:t xml:space="preserve">nstruktaż stanowiskowy w języku polskim, w miejscu zainstalowania przedmiotu zamówienia </w:t>
            </w:r>
            <w:r w:rsidRPr="00BD2F88">
              <w:rPr>
                <w:rFonts w:ascii="Calibri" w:hAnsi="Calibri" w:cs="Calibri"/>
                <w:snapToGrid w:val="0"/>
                <w:lang w:eastAsia="en-US"/>
              </w:rPr>
              <w:t>(termin do uzgodnienia z Użytkow</w:t>
            </w:r>
            <w:r w:rsidRPr="00BD2F88">
              <w:rPr>
                <w:rFonts w:ascii="Calibri" w:hAnsi="Calibri" w:cs="Calibri"/>
                <w:snapToGrid w:val="0"/>
              </w:rPr>
              <w:t xml:space="preserve">nikiem) </w:t>
            </w:r>
            <w:r w:rsidRPr="00BD2F88">
              <w:rPr>
                <w:rFonts w:ascii="Calibri" w:eastAsia="Arial Unicode MS" w:hAnsi="Calibri" w:cs="Calibri"/>
              </w:rPr>
              <w:t>dla liczby osób wskazanych przez Użytkownika z zakresu obsługi dostarczonego sprzętu.</w:t>
            </w:r>
          </w:p>
        </w:tc>
      </w:tr>
      <w:tr w:rsidR="0046684E" w:rsidRPr="00BD2F88" w:rsidTr="00F16648">
        <w:trPr>
          <w:trHeight w:val="265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pStyle w:val="Tekstpodstawowywcity2"/>
              <w:spacing w:after="0" w:line="276" w:lineRule="auto"/>
              <w:ind w:left="0"/>
              <w:rPr>
                <w:rFonts w:ascii="Calibri" w:hAnsi="Calibri" w:cs="Calibri"/>
              </w:rPr>
            </w:pPr>
            <w:r w:rsidRPr="00BD2F88">
              <w:rPr>
                <w:rFonts w:ascii="Calibri" w:eastAsia="Arial Unicode MS" w:hAnsi="Calibri" w:cs="Calibri"/>
              </w:rPr>
              <w:t xml:space="preserve">Wykonawca ponosi wszelkie koszty związane z podłączeniem urządzeń i/lub elementów </w:t>
            </w:r>
            <w:r w:rsidRPr="00BD2F88">
              <w:rPr>
                <w:rFonts w:ascii="Calibri" w:eastAsia="Arial Unicode MS" w:hAnsi="Calibri" w:cs="Calibri"/>
              </w:rPr>
              <w:lastRenderedPageBreak/>
              <w:t>wyposażenia do istniejących instalacji i/lub koszty modyfikacji tych instalacji. W zakresie Wykonawcy jest zabezpieczenie miejsc, w których będzie prowadzony montaż, instalacja i uruchomienie sprzętu. Wykonawca zobowiązuje się do pozostawienia miejsc, w których będą prowadzone prace montażowe i instalacyjne w stanie gotowym wykończonym i czystym.</w:t>
            </w:r>
          </w:p>
        </w:tc>
      </w:tr>
      <w:tr w:rsidR="0046684E" w:rsidRPr="00BD2F88" w:rsidTr="00F16648">
        <w:trPr>
          <w:trHeight w:val="591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      </w:r>
          </w:p>
        </w:tc>
      </w:tr>
      <w:tr w:rsidR="0046684E" w:rsidRPr="00BD2F88" w:rsidTr="00F16648">
        <w:trPr>
          <w:trHeight w:val="274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eastAsia="Arial Unicode MS" w:hAnsi="Calibri" w:cs="Calibri"/>
              </w:rPr>
            </w:pPr>
            <w:r w:rsidRPr="00BD2F88">
              <w:rPr>
                <w:rFonts w:ascii="Calibri" w:hAnsi="Calibri" w:cs="Calibri"/>
              </w:rPr>
              <w:t>Wszelkie uszkodzenia mienia Zamawiającego powstałe z winy Wykonawcy podczas wykonania czynności związanych z dostawą i montażem przedmiotu zamówienia Wykonawca usunie we własnym zakresie i na własny koszt.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BD2F88">
              <w:rPr>
                <w:rFonts w:ascii="Calibri" w:hAnsi="Calibri" w:cs="Calibri"/>
              </w:rPr>
              <w:t>Zamawiający nie ponosi odpowiedzialności za ryzyko utraty lub uszkodzenia przedmiotu zamówienia dostarczonego i pozostawionego w pomieszczeniu /pomieszczeniach lub na terenie Użytkownika / Zamawiającego przed podpisaniem bezusterkowego protokołu odbioru.</w:t>
            </w:r>
          </w:p>
        </w:tc>
      </w:tr>
      <w:tr w:rsidR="0046684E" w:rsidRPr="00BD2F88" w:rsidTr="00F16648">
        <w:trPr>
          <w:trHeight w:val="224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pStyle w:val="Akapitzlist"/>
              <w:ind w:left="0"/>
              <w:rPr>
                <w:rFonts w:ascii="Calibri" w:hAnsi="Calibri" w:cs="Calibri"/>
                <w:b/>
                <w:caps/>
              </w:rPr>
            </w:pPr>
            <w:r w:rsidRPr="00BD2F88">
              <w:rPr>
                <w:rFonts w:ascii="Calibri" w:hAnsi="Calibri" w:cs="Calibri"/>
                <w:b/>
                <w:caps/>
              </w:rPr>
              <w:t>Procedura odbioru urządzeŃ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  <w:b/>
                <w:i/>
              </w:rPr>
            </w:pPr>
            <w:r w:rsidRPr="00BD2F88">
              <w:rPr>
                <w:rFonts w:ascii="Calibri" w:hAnsi="Calibri" w:cs="Calibri"/>
                <w:b/>
                <w:i/>
              </w:rPr>
              <w:t xml:space="preserve">Procedura odbioru rozpocznie się do 3 dni roboczych od daty zgłoszenia przez Wykonawcę gotowości do odbioru. </w:t>
            </w:r>
          </w:p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BD2F88">
              <w:rPr>
                <w:rFonts w:ascii="Calibri" w:hAnsi="Calibri" w:cs="Calibri"/>
                <w:b/>
                <w:i/>
                <w:u w:val="single"/>
              </w:rPr>
              <w:t>Gotowość do odbioru może być zgłoszona Zamawiającemu wyłącznie po</w:t>
            </w:r>
            <w:r w:rsidRPr="00BD2F88">
              <w:rPr>
                <w:rFonts w:ascii="Calibri" w:hAnsi="Calibri" w:cs="Calibri"/>
                <w:b/>
                <w:i/>
              </w:rPr>
              <w:t>: dostarczeniu i uruchomieniu wszystkich urządzeń wchodzących w skład zamówienia, wdrożeniu instrukcji stanowiskowej oraz po ustaleniu dogodnego terminu z Bezpośrednim Użytkownikiem. Wyklucza się odbiór częściowy przedmiotu zamówienia.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Wykonawca zgłasza gotowość do odbioru osobie uprawnionej przez Zamawiającego do kontaktu z Wykonawcami tj. osobie wskazanej w umowie jako odpowiedzialnej za realizację przedmiotu zamówienia.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pStyle w:val="Tekstpodstawowywcity2"/>
              <w:spacing w:after="0" w:line="276" w:lineRule="auto"/>
              <w:ind w:left="0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 xml:space="preserve">Odbiór zakończy się podpisaniem </w:t>
            </w:r>
            <w:r w:rsidRPr="00BD2F88">
              <w:rPr>
                <w:rFonts w:ascii="Calibri" w:hAnsi="Calibri" w:cs="Calibri"/>
                <w:u w:val="single"/>
              </w:rPr>
              <w:t>bezusterkowego protokołu odbioru, po kompleksowej realizacji przedmiotu zamówienia</w:t>
            </w:r>
            <w:r w:rsidRPr="00BD2F88">
              <w:rPr>
                <w:rFonts w:ascii="Calibri" w:hAnsi="Calibri" w:cs="Calibri"/>
              </w:rPr>
              <w:t>. Ważność protokołu odbioru potwierdzą łącznie podpisy trzech osób:</w:t>
            </w:r>
          </w:p>
          <w:p w:rsidR="0046684E" w:rsidRPr="00BD2F88" w:rsidRDefault="0046684E" w:rsidP="00F16648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Wykonawcy (lub przedstawiciela Wykonawcy) przedmiotu zamówienia;</w:t>
            </w:r>
          </w:p>
          <w:p w:rsidR="0046684E" w:rsidRPr="00BD2F88" w:rsidRDefault="0046684E" w:rsidP="00F16648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Użytkownika (lub osoby upoważnionej) przedmiotu zamówienia;</w:t>
            </w:r>
          </w:p>
          <w:p w:rsidR="0046684E" w:rsidRPr="00BD2F88" w:rsidRDefault="0046684E" w:rsidP="00F16648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Osoby odpowiedzialnej za realizację przedmiotu zamówienia z Działu Zaopatrzenia UMB.</w:t>
            </w:r>
          </w:p>
        </w:tc>
      </w:tr>
      <w:tr w:rsidR="0046684E" w:rsidRPr="00BD2F88" w:rsidTr="00F16648">
        <w:trPr>
          <w:trHeight w:val="432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spacing w:line="276" w:lineRule="auto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Protokół odbioru będzie sporządzony w 2 egzemplarzach.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pStyle w:val="Tekstpodstawowywcity2"/>
              <w:spacing w:after="0" w:line="276" w:lineRule="auto"/>
              <w:ind w:left="0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  <w:b/>
                <w:bCs/>
                <w:kern w:val="18"/>
                <w:u w:val="single"/>
                <w:lang w:eastAsia="hi-IN"/>
              </w:rPr>
              <w:t>Dokumenty dostarczone do dostawy (</w:t>
            </w:r>
            <w:r w:rsidRPr="00BD2F88">
              <w:rPr>
                <w:rFonts w:ascii="Calibri" w:hAnsi="Calibri" w:cs="Calibri"/>
                <w:b/>
                <w:u w:val="single"/>
              </w:rPr>
              <w:t>wraz z przedmiotem zamówienia).</w:t>
            </w:r>
            <w:r w:rsidRPr="00BD2F88">
              <w:rPr>
                <w:rFonts w:ascii="Calibri" w:hAnsi="Calibri" w:cs="Calibri"/>
                <w:bCs/>
                <w:kern w:val="18"/>
                <w:lang w:eastAsia="hi-IN"/>
              </w:rPr>
              <w:t xml:space="preserve"> </w:t>
            </w:r>
          </w:p>
          <w:p w:rsidR="0046684E" w:rsidRPr="00BD2F88" w:rsidRDefault="0046684E" w:rsidP="00F16648">
            <w:pPr>
              <w:pStyle w:val="Tekstpodstawowywcity2"/>
              <w:spacing w:after="0" w:line="276" w:lineRule="auto"/>
              <w:ind w:left="0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Z chwilą podpisania protokołu odbioru Wykonawca przekaże Użytkownikowi następujące dokumenty w języku polskim (b</w:t>
            </w:r>
            <w:r w:rsidRPr="00BD2F88">
              <w:rPr>
                <w:rFonts w:ascii="Calibri" w:eastAsia="Arial Unicode MS" w:hAnsi="Calibri" w:cs="Calibri"/>
              </w:rPr>
              <w:t>ezwzględnym warunkiem podpisania protokołu odbioru jest dostarczenie wszystkich kompletnych niżej wymienionych dokumentów)</w:t>
            </w:r>
            <w:r w:rsidRPr="00BD2F88">
              <w:rPr>
                <w:rFonts w:ascii="Calibri" w:hAnsi="Calibri" w:cs="Calibri"/>
              </w:rPr>
              <w:t xml:space="preserve">:  </w:t>
            </w:r>
          </w:p>
          <w:p w:rsidR="0046684E" w:rsidRPr="00BD2F88" w:rsidRDefault="0046684E" w:rsidP="00F16648">
            <w:pPr>
              <w:pStyle w:val="Tekstpodstawowywcity2"/>
              <w:numPr>
                <w:ilvl w:val="0"/>
                <w:numId w:val="2"/>
              </w:numPr>
              <w:spacing w:after="0" w:line="276" w:lineRule="auto"/>
              <w:ind w:left="340" w:hanging="340"/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lastRenderedPageBreak/>
              <w:t>Paszport techniczny/ karta techniczna.</w:t>
            </w:r>
          </w:p>
          <w:p w:rsidR="0046684E" w:rsidRPr="00BD2F88" w:rsidRDefault="0046684E" w:rsidP="00F16648">
            <w:pPr>
              <w:pStyle w:val="Tekstpodstawowywcity2"/>
              <w:numPr>
                <w:ilvl w:val="0"/>
                <w:numId w:val="2"/>
              </w:numPr>
              <w:spacing w:after="0" w:line="276" w:lineRule="auto"/>
              <w:ind w:left="340" w:hanging="340"/>
              <w:rPr>
                <w:rFonts w:ascii="Calibri" w:hAnsi="Calibri" w:cs="Calibri"/>
                <w:bCs/>
                <w:kern w:val="18"/>
                <w:lang w:eastAsia="hi-IN"/>
              </w:rPr>
            </w:pPr>
            <w:r w:rsidRPr="00BD2F88">
              <w:rPr>
                <w:rFonts w:ascii="Calibri" w:hAnsi="Calibri" w:cs="Calibri"/>
              </w:rPr>
              <w:t>Kartę gwarancyjną.</w:t>
            </w:r>
          </w:p>
          <w:p w:rsidR="0046684E" w:rsidRDefault="0046684E" w:rsidP="00F16648">
            <w:pPr>
              <w:pStyle w:val="Tekstpodstawowywcity2"/>
              <w:numPr>
                <w:ilvl w:val="0"/>
                <w:numId w:val="2"/>
              </w:numPr>
              <w:spacing w:after="0" w:line="276" w:lineRule="auto"/>
              <w:ind w:left="340" w:hanging="340"/>
              <w:rPr>
                <w:rFonts w:ascii="Calibri" w:hAnsi="Calibri" w:cs="Calibri"/>
                <w:bCs/>
                <w:kern w:val="18"/>
                <w:lang w:eastAsia="hi-IN"/>
              </w:rPr>
            </w:pPr>
            <w:r w:rsidRPr="00BD2F88">
              <w:rPr>
                <w:rFonts w:ascii="Calibri" w:hAnsi="Calibri" w:cs="Calibri"/>
                <w:bCs/>
                <w:kern w:val="18"/>
                <w:lang w:eastAsia="hi-IN"/>
              </w:rPr>
              <w:t>Pełną i</w:t>
            </w:r>
            <w:r w:rsidRPr="00BD2F88">
              <w:rPr>
                <w:rFonts w:ascii="Calibri" w:eastAsia="Arial Unicode MS" w:hAnsi="Calibri" w:cs="Calibri"/>
              </w:rPr>
              <w:t>nstrukcję obsługi</w:t>
            </w:r>
            <w:r w:rsidRPr="00BD2F88">
              <w:rPr>
                <w:rFonts w:ascii="Calibri" w:hAnsi="Calibri" w:cs="Calibri"/>
              </w:rPr>
              <w:t xml:space="preserve"> w języku polskim</w:t>
            </w:r>
            <w:r w:rsidRPr="00BD2F88">
              <w:rPr>
                <w:rFonts w:ascii="Calibri" w:hAnsi="Calibri" w:cs="Calibri"/>
                <w:bCs/>
                <w:kern w:val="18"/>
                <w:lang w:eastAsia="hi-IN"/>
              </w:rPr>
              <w:t xml:space="preserve"> w wersji papierowej i/lub w wersji   elektronicznej (np.: pendrive, CD).</w:t>
            </w:r>
          </w:p>
          <w:p w:rsidR="0046684E" w:rsidRPr="00BD2F88" w:rsidRDefault="0046684E" w:rsidP="00F16648">
            <w:pPr>
              <w:pStyle w:val="Tekstpodstawowywcity2"/>
              <w:spacing w:after="0" w:line="276" w:lineRule="auto"/>
              <w:ind w:left="0"/>
              <w:rPr>
                <w:rFonts w:ascii="Calibri" w:hAnsi="Calibri" w:cs="Calibri"/>
                <w:bCs/>
                <w:kern w:val="18"/>
                <w:lang w:eastAsia="hi-IN"/>
              </w:rPr>
            </w:pPr>
            <w:r w:rsidRPr="00A2787A">
              <w:rPr>
                <w:rFonts w:ascii="Calibri" w:hAnsi="Calibri" w:cs="Calibri"/>
                <w:b/>
                <w:bCs/>
                <w:kern w:val="18"/>
                <w:lang w:eastAsia="hi-IN"/>
              </w:rPr>
              <w:t>Uwaga:</w:t>
            </w:r>
            <w:r w:rsidRPr="00A2787A">
              <w:rPr>
                <w:rFonts w:ascii="Calibri" w:hAnsi="Calibri" w:cs="Calibri"/>
                <w:bCs/>
                <w:kern w:val="18"/>
                <w:lang w:eastAsia="hi-IN"/>
              </w:rPr>
              <w:t xml:space="preserve"> </w:t>
            </w:r>
            <w:r w:rsidRPr="001612E6">
              <w:rPr>
                <w:rFonts w:ascii="Calibri" w:hAnsi="Calibri" w:cs="Calibri"/>
                <w:bCs/>
                <w:kern w:val="18"/>
                <w:lang w:eastAsia="hi-IN"/>
              </w:rPr>
              <w:t>Przed podpisaniem protokołu odbioru, Zamawiający zastrzega sobie prawo do żądania od Wykonawcy złożenia wyjaśnień potwierdzających, że parametry  dostarczonego przedmiotu zamówienia są zgodne z parametrami urządzenia zaoferowanego w ofercie i zweryfikowanymi pod względem zgodności z wymaganiami technicznymi i funkcjonalnymi na etapie oceny ofert.</w:t>
            </w:r>
          </w:p>
        </w:tc>
      </w:tr>
      <w:tr w:rsidR="0046684E" w:rsidRPr="00BD2F88" w:rsidTr="00F16648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84E" w:rsidRPr="00BD2F88" w:rsidRDefault="0046684E" w:rsidP="00F16648">
            <w:pPr>
              <w:rPr>
                <w:rFonts w:ascii="Calibri" w:hAnsi="Calibri" w:cs="Calibri"/>
              </w:rPr>
            </w:pPr>
            <w:r w:rsidRPr="00BD2F88">
              <w:rPr>
                <w:rFonts w:ascii="Calibri" w:hAnsi="Calibri" w:cs="Calibri"/>
              </w:rPr>
              <w:t>Z chwilą podpisania bezusterkowego protokołu odbioru na Zamawiającego przechodzi ryzyko utraty lub uszkodzenia urządzenia.</w:t>
            </w:r>
          </w:p>
        </w:tc>
      </w:tr>
    </w:tbl>
    <w:p w:rsidR="0046684E" w:rsidRPr="00BD2F88" w:rsidRDefault="0046684E" w:rsidP="0046684E">
      <w:pPr>
        <w:rPr>
          <w:rFonts w:ascii="Calibri" w:hAnsi="Calibri" w:cs="Calibri"/>
        </w:rPr>
      </w:pPr>
    </w:p>
    <w:p w:rsidR="0046684E" w:rsidRDefault="0046684E" w:rsidP="0046684E">
      <w:pPr>
        <w:rPr>
          <w:rFonts w:ascii="Calibri" w:hAnsi="Calibri" w:cs="Calibri"/>
        </w:rPr>
      </w:pPr>
    </w:p>
    <w:p w:rsidR="00B72382" w:rsidRDefault="00B72382" w:rsidP="0046684E">
      <w:pPr>
        <w:rPr>
          <w:rFonts w:ascii="Calibri" w:hAnsi="Calibri" w:cs="Calibri"/>
        </w:rPr>
      </w:pPr>
    </w:p>
    <w:p w:rsidR="00B72382" w:rsidRDefault="00B72382" w:rsidP="0046684E">
      <w:pPr>
        <w:rPr>
          <w:rFonts w:ascii="Calibri" w:hAnsi="Calibri" w:cs="Calibri"/>
        </w:rPr>
      </w:pPr>
    </w:p>
    <w:p w:rsidR="00B72382" w:rsidRPr="00BD2F88" w:rsidRDefault="00B72382" w:rsidP="0046684E">
      <w:pPr>
        <w:rPr>
          <w:rFonts w:ascii="Calibri" w:hAnsi="Calibri" w:cs="Calibri"/>
        </w:rPr>
      </w:pPr>
    </w:p>
    <w:p w:rsidR="00B72382" w:rsidRPr="00B72382" w:rsidRDefault="00B72382" w:rsidP="00B72382">
      <w:pPr>
        <w:tabs>
          <w:tab w:val="center" w:pos="1440"/>
          <w:tab w:val="center" w:pos="7560"/>
        </w:tabs>
        <w:autoSpaceDN w:val="0"/>
        <w:ind w:left="6481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22"/>
        </w:rPr>
        <w:t>………………………………………………</w:t>
      </w:r>
      <w:r w:rsidRPr="00B72382">
        <w:rPr>
          <w:rFonts w:ascii="Calibri" w:hAnsi="Calibri" w:cs="Calibri"/>
          <w:sz w:val="22"/>
        </w:rPr>
        <w:t xml:space="preserve">              </w:t>
      </w:r>
      <w:r w:rsidRPr="00B72382">
        <w:rPr>
          <w:rFonts w:ascii="Calibri" w:hAnsi="Calibri" w:cs="Calibri"/>
          <w:i/>
          <w:sz w:val="16"/>
          <w:szCs w:val="16"/>
        </w:rPr>
        <w:t xml:space="preserve"> </w:t>
      </w:r>
      <w:r w:rsidRPr="00B72382">
        <w:rPr>
          <w:rFonts w:ascii="Calibri" w:hAnsi="Calibri" w:cs="Calibri"/>
          <w:i/>
          <w:sz w:val="14"/>
          <w:szCs w:val="14"/>
        </w:rPr>
        <w:t>(podpisy i pieczątki upełnomocnionego (-</w:t>
      </w:r>
      <w:proofErr w:type="spellStart"/>
      <w:r w:rsidRPr="00B72382">
        <w:rPr>
          <w:rFonts w:ascii="Calibri" w:hAnsi="Calibri" w:cs="Calibri"/>
          <w:i/>
          <w:sz w:val="14"/>
          <w:szCs w:val="14"/>
        </w:rPr>
        <w:t>ych</w:t>
      </w:r>
      <w:proofErr w:type="spellEnd"/>
      <w:r w:rsidRPr="00B72382">
        <w:rPr>
          <w:rFonts w:ascii="Calibri" w:hAnsi="Calibri" w:cs="Calibri"/>
          <w:i/>
          <w:sz w:val="14"/>
          <w:szCs w:val="14"/>
        </w:rPr>
        <w:t>)</w:t>
      </w:r>
      <w:r w:rsidRPr="00B72382">
        <w:rPr>
          <w:rFonts w:ascii="Calibri" w:hAnsi="Calibri" w:cs="Calibri"/>
          <w:i/>
          <w:sz w:val="14"/>
          <w:szCs w:val="14"/>
        </w:rPr>
        <w:tab/>
        <w:t xml:space="preserve">  przedstawiciela (-li) firmy Wykonawcy)</w:t>
      </w:r>
      <w:r w:rsidRPr="00B72382">
        <w:rPr>
          <w:rFonts w:ascii="Calibri" w:hAnsi="Calibri" w:cs="Calibri"/>
          <w:sz w:val="14"/>
          <w:szCs w:val="14"/>
          <w:vertAlign w:val="superscript"/>
        </w:rPr>
        <w:t xml:space="preserve"> *)</w:t>
      </w:r>
      <w:r w:rsidRPr="00B72382">
        <w:rPr>
          <w:rFonts w:ascii="Calibri" w:hAnsi="Calibri" w:cs="Calibri"/>
          <w:i/>
          <w:sz w:val="14"/>
          <w:szCs w:val="14"/>
        </w:rPr>
        <w:t xml:space="preserve">            </w:t>
      </w: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  <w:r w:rsidRPr="00B72382">
        <w:rPr>
          <w:rFonts w:ascii="Calibri" w:hAnsi="Calibri" w:cs="Calibri"/>
          <w:i/>
          <w:sz w:val="16"/>
        </w:rPr>
        <w:t xml:space="preserve">     </w:t>
      </w: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B72382" w:rsidRPr="00B72382" w:rsidRDefault="00B72382" w:rsidP="00B72382">
      <w:pPr>
        <w:tabs>
          <w:tab w:val="left" w:pos="6237"/>
        </w:tabs>
        <w:autoSpaceDN w:val="0"/>
        <w:spacing w:line="360" w:lineRule="auto"/>
        <w:rPr>
          <w:rFonts w:ascii="Calibri" w:hAnsi="Calibri" w:cs="Calibri"/>
          <w:i/>
          <w:sz w:val="16"/>
        </w:rPr>
      </w:pPr>
    </w:p>
    <w:p w:rsidR="004F246A" w:rsidRDefault="00B72382" w:rsidP="00B72382">
      <w:pPr>
        <w:tabs>
          <w:tab w:val="left" w:pos="6237"/>
        </w:tabs>
        <w:autoSpaceDN w:val="0"/>
        <w:spacing w:line="360" w:lineRule="auto"/>
        <w:jc w:val="both"/>
      </w:pPr>
      <w:r w:rsidRPr="00B72382">
        <w:rPr>
          <w:rFonts w:ascii="Calibri" w:hAnsi="Calibri" w:cs="Calibri"/>
          <w:i/>
          <w:sz w:val="16"/>
        </w:rPr>
        <w:t xml:space="preserve">                     </w:t>
      </w:r>
      <w:r w:rsidRPr="00B72382">
        <w:rPr>
          <w:rFonts w:ascii="Calibri" w:hAnsi="Calibri" w:cs="Calibri"/>
          <w:i/>
          <w:sz w:val="18"/>
          <w:szCs w:val="18"/>
          <w:vertAlign w:val="superscript"/>
        </w:rPr>
        <w:t>*)</w:t>
      </w:r>
      <w:r w:rsidRPr="00B72382">
        <w:rPr>
          <w:rFonts w:ascii="Calibri" w:hAnsi="Calibri" w:cs="Calibri"/>
          <w:i/>
          <w:sz w:val="18"/>
          <w:szCs w:val="18"/>
        </w:rPr>
        <w:t xml:space="preserve"> Wypełnia Wykonawca</w:t>
      </w:r>
    </w:p>
    <w:sectPr w:rsidR="004F246A" w:rsidSect="00D3180F">
      <w:headerReference w:type="default" r:id="rId8"/>
      <w:footerReference w:type="default" r:id="rId9"/>
      <w:pgSz w:w="11906" w:h="16838"/>
      <w:pgMar w:top="709" w:right="1133" w:bottom="851" w:left="1418" w:header="56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E5" w:rsidRDefault="009F5AE5">
      <w:r>
        <w:separator/>
      </w:r>
    </w:p>
  </w:endnote>
  <w:endnote w:type="continuationSeparator" w:id="0">
    <w:p w:rsidR="009F5AE5" w:rsidRDefault="009F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40" w:rsidRDefault="0046684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71A4">
      <w:rPr>
        <w:noProof/>
      </w:rPr>
      <w:t>2</w:t>
    </w:r>
    <w:r>
      <w:fldChar w:fldCharType="end"/>
    </w:r>
  </w:p>
  <w:p w:rsidR="00EF2017" w:rsidRPr="007639C8" w:rsidRDefault="0046684E" w:rsidP="00EF2017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571FAE" w:rsidRDefault="009F5AE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E5" w:rsidRDefault="009F5AE5">
      <w:r>
        <w:separator/>
      </w:r>
    </w:p>
  </w:footnote>
  <w:footnote w:type="continuationSeparator" w:id="0">
    <w:p w:rsidR="009F5AE5" w:rsidRDefault="009F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33" w:rsidRDefault="0046684E">
    <w:pPr>
      <w:pStyle w:val="Nagwek"/>
    </w:pPr>
    <w:r>
      <w:rPr>
        <w:rFonts w:ascii="Aptos" w:eastAsia="Aptos" w:hAnsi="Aptos"/>
        <w:noProof/>
        <w:kern w:val="2"/>
      </w:rPr>
      <w:drawing>
        <wp:inline distT="0" distB="0" distL="0" distR="0">
          <wp:extent cx="5845810" cy="646430"/>
          <wp:effectExtent l="0" t="0" r="254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388"/>
    <w:multiLevelType w:val="hybridMultilevel"/>
    <w:tmpl w:val="BA2258E6"/>
    <w:lvl w:ilvl="0" w:tplc="F4DA0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pacing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41C26"/>
    <w:multiLevelType w:val="hybridMultilevel"/>
    <w:tmpl w:val="B3E84174"/>
    <w:lvl w:ilvl="0" w:tplc="79EA79E4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/>
        <w:i w:val="0"/>
        <w:color w:val="auto"/>
        <w:sz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>
    <w:nsid w:val="2194553F"/>
    <w:multiLevelType w:val="hybridMultilevel"/>
    <w:tmpl w:val="F732E6C8"/>
    <w:lvl w:ilvl="0" w:tplc="1790325C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>
    <w:nsid w:val="2B645969"/>
    <w:multiLevelType w:val="hybridMultilevel"/>
    <w:tmpl w:val="3F10BF3A"/>
    <w:lvl w:ilvl="0" w:tplc="A73C5B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EC6769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76557"/>
    <w:multiLevelType w:val="hybridMultilevel"/>
    <w:tmpl w:val="684A74C0"/>
    <w:lvl w:ilvl="0" w:tplc="8B9C40FA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06C4E7A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color w:val="00000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5">
    <w:nsid w:val="450C1E27"/>
    <w:multiLevelType w:val="hybridMultilevel"/>
    <w:tmpl w:val="C6D20300"/>
    <w:lvl w:ilvl="0" w:tplc="AFB060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E3887"/>
    <w:multiLevelType w:val="hybridMultilevel"/>
    <w:tmpl w:val="D660B664"/>
    <w:lvl w:ilvl="0" w:tplc="C576B15E">
      <w:start w:val="1"/>
      <w:numFmt w:val="lowerLetter"/>
      <w:lvlText w:val="%1)"/>
      <w:lvlJc w:val="left"/>
      <w:pPr>
        <w:ind w:left="777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FDB70C5"/>
    <w:multiLevelType w:val="hybridMultilevel"/>
    <w:tmpl w:val="19FA13EE"/>
    <w:lvl w:ilvl="0" w:tplc="F2F43FBA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D9F89152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 w:val="0"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8">
    <w:nsid w:val="734D1BD0"/>
    <w:multiLevelType w:val="hybridMultilevel"/>
    <w:tmpl w:val="7D5A6348"/>
    <w:lvl w:ilvl="0" w:tplc="31AC11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E"/>
    <w:rsid w:val="001524EE"/>
    <w:rsid w:val="00165CA4"/>
    <w:rsid w:val="00356153"/>
    <w:rsid w:val="0046684E"/>
    <w:rsid w:val="004734EB"/>
    <w:rsid w:val="004F246A"/>
    <w:rsid w:val="00702A49"/>
    <w:rsid w:val="00776DDB"/>
    <w:rsid w:val="008971A4"/>
    <w:rsid w:val="0095450F"/>
    <w:rsid w:val="009F5AE5"/>
    <w:rsid w:val="00B72382"/>
    <w:rsid w:val="00F2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8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8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46684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6684E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668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668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46684E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46684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8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84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5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5C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02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8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8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46684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6684E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668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668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668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46684E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46684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8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84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5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5C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02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2402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Włodarczyk</dc:creator>
  <cp:lastModifiedBy>Katarzyna Włodarczyk</cp:lastModifiedBy>
  <cp:revision>5</cp:revision>
  <dcterms:created xsi:type="dcterms:W3CDTF">2025-12-14T21:12:00Z</dcterms:created>
  <dcterms:modified xsi:type="dcterms:W3CDTF">2025-12-16T12:27:00Z</dcterms:modified>
</cp:coreProperties>
</file>