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434DF" w14:textId="29E594AA" w:rsidR="00FA6021" w:rsidRPr="00EF4190" w:rsidRDefault="007F4354" w:rsidP="00FA6021">
      <w:pPr>
        <w:pStyle w:val="Tytu"/>
        <w:rPr>
          <w:rFonts w:eastAsia="Calibri"/>
          <w:color w:val="000000"/>
          <w:sz w:val="26"/>
          <w:szCs w:val="26"/>
        </w:rPr>
      </w:pPr>
      <w:r w:rsidRPr="00EF4190">
        <w:rPr>
          <w:sz w:val="26"/>
        </w:rPr>
        <w:t xml:space="preserve">ORDER AGREEMENT </w:t>
      </w:r>
      <w:r w:rsidR="00FA6021" w:rsidRPr="00EF4190">
        <w:rPr>
          <w:sz w:val="26"/>
        </w:rPr>
        <w:t>NO. AWM/NAW/</w:t>
      </w:r>
      <w:r w:rsidR="00925A32">
        <w:rPr>
          <w:sz w:val="26"/>
        </w:rPr>
        <w:t>12</w:t>
      </w:r>
      <w:r w:rsidR="00FA6021" w:rsidRPr="00EF4190">
        <w:rPr>
          <w:sz w:val="26"/>
        </w:rPr>
        <w:t>/2025</w:t>
      </w:r>
      <w:r w:rsidR="00925A32">
        <w:rPr>
          <w:sz w:val="26"/>
        </w:rPr>
        <w:t>/TM</w:t>
      </w:r>
      <w:r w:rsidR="002E4415">
        <w:rPr>
          <w:sz w:val="26"/>
        </w:rPr>
        <w:t>/…</w:t>
      </w:r>
      <w:r w:rsidR="00FA6021" w:rsidRPr="00EF4190">
        <w:rPr>
          <w:b w:val="0"/>
          <w:sz w:val="26"/>
        </w:rPr>
        <w:t xml:space="preserve"> </w:t>
      </w:r>
      <w:r w:rsidR="00FA6021" w:rsidRPr="00EF4190">
        <w:rPr>
          <w:sz w:val="26"/>
        </w:rPr>
        <w:t>(TEMPLATE)</w:t>
      </w:r>
    </w:p>
    <w:p w14:paraId="2D7CF839" w14:textId="77777777" w:rsidR="00FA6021" w:rsidRPr="00EF4190" w:rsidRDefault="00FA6021" w:rsidP="00FA6021">
      <w:pPr>
        <w:pStyle w:val="Tytu"/>
        <w:rPr>
          <w:b w:val="0"/>
          <w:sz w:val="26"/>
          <w:szCs w:val="26"/>
        </w:rPr>
      </w:pPr>
      <w:r w:rsidRPr="00EF4190">
        <w:rPr>
          <w:b w:val="0"/>
          <w:color w:val="000000"/>
          <w:sz w:val="26"/>
        </w:rPr>
        <w:t xml:space="preserve"> </w:t>
      </w:r>
      <w:r w:rsidRPr="00EF4190">
        <w:rPr>
          <w:b w:val="0"/>
          <w:sz w:val="26"/>
        </w:rPr>
        <w:t xml:space="preserve"> </w:t>
      </w:r>
    </w:p>
    <w:p w14:paraId="02EB6482" w14:textId="7D9F4979" w:rsidR="00A45DE5" w:rsidRPr="00EF4190" w:rsidRDefault="00F12459" w:rsidP="0070325E">
      <w:pPr>
        <w:pStyle w:val="Podtytu"/>
        <w:spacing w:before="0" w:after="0" w:line="276" w:lineRule="auto"/>
        <w:jc w:val="both"/>
        <w:rPr>
          <w:rFonts w:ascii="Times New Roman" w:hAnsi="Times New Roman" w:cs="Times New Roman"/>
          <w:i w:val="0"/>
          <w:sz w:val="24"/>
          <w:szCs w:val="24"/>
        </w:rPr>
      </w:pPr>
      <w:r w:rsidRPr="00EF4190">
        <w:rPr>
          <w:rFonts w:ascii="Times New Roman" w:hAnsi="Times New Roman"/>
          <w:i w:val="0"/>
          <w:sz w:val="24"/>
        </w:rPr>
        <w:t xml:space="preserve">concerns preparation and conduct of the training service </w:t>
      </w:r>
      <w:r w:rsidR="00AB676B">
        <w:rPr>
          <w:rFonts w:ascii="Times New Roman" w:hAnsi="Times New Roman"/>
          <w:i w:val="0"/>
          <w:sz w:val="24"/>
        </w:rPr>
        <w:t>in 2026,</w:t>
      </w:r>
      <w:r w:rsidRPr="00EF4190">
        <w:rPr>
          <w:rFonts w:ascii="Times New Roman" w:hAnsi="Times New Roman"/>
          <w:i w:val="0"/>
          <w:sz w:val="24"/>
        </w:rPr>
        <w:t xml:space="preserve"> in the realization of classes in English for doctoral </w:t>
      </w:r>
      <w:r w:rsidR="007F4354" w:rsidRPr="00EF4190">
        <w:rPr>
          <w:rFonts w:ascii="Times New Roman" w:hAnsi="Times New Roman"/>
          <w:i w:val="0"/>
          <w:sz w:val="24"/>
        </w:rPr>
        <w:t>students</w:t>
      </w:r>
      <w:r w:rsidRPr="00EF4190">
        <w:rPr>
          <w:rFonts w:ascii="Times New Roman" w:hAnsi="Times New Roman"/>
          <w:i w:val="0"/>
          <w:sz w:val="24"/>
        </w:rPr>
        <w:t xml:space="preserve"> of the Doctoral School o</w:t>
      </w:r>
      <w:r w:rsidR="00D902F4">
        <w:rPr>
          <w:rFonts w:ascii="Times New Roman" w:hAnsi="Times New Roman"/>
          <w:i w:val="0"/>
          <w:sz w:val="24"/>
        </w:rPr>
        <w:t>f the Medical University of Bial</w:t>
      </w:r>
      <w:r w:rsidRPr="00EF4190">
        <w:rPr>
          <w:rFonts w:ascii="Times New Roman" w:hAnsi="Times New Roman"/>
          <w:i w:val="0"/>
          <w:sz w:val="24"/>
        </w:rPr>
        <w:t>ystok as part of the project under the title “</w:t>
      </w:r>
      <w:r w:rsidR="00D902F4" w:rsidRPr="00D902F4">
        <w:rPr>
          <w:rFonts w:ascii="Times New Roman" w:hAnsi="Times New Roman"/>
          <w:i w:val="0"/>
          <w:sz w:val="24"/>
        </w:rPr>
        <w:t>Intensification of internationalization process and development of the Doctoral School of the Medical University of Bialystok</w:t>
      </w:r>
      <w:r w:rsidRPr="00EF4190">
        <w:rPr>
          <w:rFonts w:ascii="Times New Roman" w:hAnsi="Times New Roman"/>
          <w:i w:val="0"/>
          <w:sz w:val="24"/>
        </w:rPr>
        <w:t xml:space="preserve">” as part of the </w:t>
      </w:r>
      <w:r w:rsidR="007F4354" w:rsidRPr="00EF4190">
        <w:rPr>
          <w:rFonts w:ascii="Times New Roman" w:hAnsi="Times New Roman"/>
          <w:i w:val="0"/>
          <w:sz w:val="24"/>
        </w:rPr>
        <w:t>programme</w:t>
      </w:r>
      <w:r w:rsidRPr="00EF4190">
        <w:rPr>
          <w:rFonts w:ascii="Times New Roman" w:hAnsi="Times New Roman"/>
          <w:i w:val="0"/>
          <w:sz w:val="24"/>
        </w:rPr>
        <w:t xml:space="preserve"> of the </w:t>
      </w:r>
      <w:r w:rsidR="00D902F4">
        <w:rPr>
          <w:rFonts w:ascii="Times New Roman" w:hAnsi="Times New Roman"/>
          <w:i w:val="0"/>
          <w:sz w:val="24"/>
        </w:rPr>
        <w:t xml:space="preserve">Polish </w:t>
      </w:r>
      <w:r w:rsidRPr="00EF4190">
        <w:rPr>
          <w:rFonts w:ascii="Times New Roman" w:hAnsi="Times New Roman"/>
          <w:i w:val="0"/>
          <w:sz w:val="24"/>
        </w:rPr>
        <w:t xml:space="preserve">National </w:t>
      </w:r>
      <w:r w:rsidR="00D902F4" w:rsidRPr="00EF4190">
        <w:rPr>
          <w:rFonts w:ascii="Times New Roman" w:hAnsi="Times New Roman"/>
          <w:i w:val="0"/>
          <w:sz w:val="24"/>
        </w:rPr>
        <w:t xml:space="preserve">Agency </w:t>
      </w:r>
      <w:r w:rsidR="00D902F4">
        <w:rPr>
          <w:rFonts w:ascii="Times New Roman" w:hAnsi="Times New Roman"/>
          <w:i w:val="0"/>
          <w:sz w:val="24"/>
        </w:rPr>
        <w:t xml:space="preserve">for </w:t>
      </w:r>
      <w:r w:rsidRPr="00EF4190">
        <w:rPr>
          <w:rFonts w:ascii="Times New Roman" w:hAnsi="Times New Roman"/>
          <w:i w:val="0"/>
          <w:sz w:val="24"/>
        </w:rPr>
        <w:t xml:space="preserve">Academic Exchange under the title: “STER NAWA– </w:t>
      </w:r>
      <w:r w:rsidR="007F4354" w:rsidRPr="00EF4190">
        <w:rPr>
          <w:rFonts w:ascii="Times New Roman" w:hAnsi="Times New Roman"/>
          <w:i w:val="0"/>
          <w:sz w:val="24"/>
        </w:rPr>
        <w:t>Internationalization</w:t>
      </w:r>
      <w:r w:rsidRPr="00EF4190">
        <w:rPr>
          <w:rFonts w:ascii="Times New Roman" w:hAnsi="Times New Roman"/>
          <w:i w:val="0"/>
          <w:sz w:val="24"/>
        </w:rPr>
        <w:t xml:space="preserve"> of Doctoral Schools</w:t>
      </w:r>
      <w:r w:rsidR="00122177">
        <w:rPr>
          <w:rFonts w:ascii="Times New Roman" w:hAnsi="Times New Roman"/>
          <w:i w:val="0"/>
          <w:sz w:val="24"/>
        </w:rPr>
        <w:t xml:space="preserve"> </w:t>
      </w:r>
      <w:r w:rsidRPr="00EF4190">
        <w:rPr>
          <w:rFonts w:ascii="Times New Roman" w:hAnsi="Times New Roman"/>
          <w:i w:val="0"/>
          <w:sz w:val="24"/>
        </w:rPr>
        <w:t xml:space="preserve">– </w:t>
      </w:r>
      <w:r w:rsidR="00122177">
        <w:rPr>
          <w:rFonts w:ascii="Times New Roman" w:hAnsi="Times New Roman"/>
          <w:i w:val="0"/>
          <w:sz w:val="24"/>
        </w:rPr>
        <w:t>call</w:t>
      </w:r>
      <w:r w:rsidRPr="00EF4190">
        <w:rPr>
          <w:rFonts w:ascii="Times New Roman" w:hAnsi="Times New Roman"/>
          <w:i w:val="0"/>
          <w:sz w:val="24"/>
        </w:rPr>
        <w:t xml:space="preserve"> 2024”.</w:t>
      </w:r>
    </w:p>
    <w:p w14:paraId="6D4939F1" w14:textId="77777777" w:rsidR="00A45DE5" w:rsidRPr="00EF4190" w:rsidRDefault="00A45DE5" w:rsidP="0070325E">
      <w:pPr>
        <w:pStyle w:val="Podtytu"/>
        <w:spacing w:before="0" w:after="0" w:line="276" w:lineRule="auto"/>
        <w:jc w:val="both"/>
        <w:rPr>
          <w:rFonts w:ascii="Times New Roman" w:hAnsi="Times New Roman" w:cs="Times New Roman"/>
          <w:i w:val="0"/>
          <w:sz w:val="24"/>
          <w:szCs w:val="24"/>
        </w:rPr>
      </w:pPr>
    </w:p>
    <w:p w14:paraId="2E4B78CD" w14:textId="2D40B9CE" w:rsidR="00FA6021" w:rsidRPr="00EF4190" w:rsidRDefault="00FA6021" w:rsidP="0070325E">
      <w:pPr>
        <w:pStyle w:val="Podtytu"/>
        <w:spacing w:before="0" w:after="0" w:line="276" w:lineRule="auto"/>
        <w:jc w:val="both"/>
        <w:rPr>
          <w:rFonts w:ascii="Times New Roman" w:hAnsi="Times New Roman" w:cs="Times New Roman"/>
          <w:b/>
          <w:i w:val="0"/>
          <w:sz w:val="24"/>
          <w:szCs w:val="24"/>
        </w:rPr>
      </w:pPr>
      <w:r w:rsidRPr="00EF4190">
        <w:rPr>
          <w:rFonts w:ascii="Times New Roman" w:hAnsi="Times New Roman"/>
          <w:i w:val="0"/>
          <w:sz w:val="24"/>
        </w:rPr>
        <w:t xml:space="preserve">concluded on……………… in </w:t>
      </w:r>
      <w:proofErr w:type="spellStart"/>
      <w:r w:rsidRPr="00EF4190">
        <w:rPr>
          <w:rFonts w:ascii="Times New Roman" w:hAnsi="Times New Roman"/>
          <w:i w:val="0"/>
          <w:sz w:val="24"/>
        </w:rPr>
        <w:t>Białystok</w:t>
      </w:r>
      <w:proofErr w:type="spellEnd"/>
      <w:r w:rsidRPr="00EF4190">
        <w:rPr>
          <w:rFonts w:ascii="Times New Roman" w:hAnsi="Times New Roman"/>
          <w:i w:val="0"/>
          <w:sz w:val="24"/>
        </w:rPr>
        <w:t xml:space="preserve"> by and between:</w:t>
      </w:r>
    </w:p>
    <w:p w14:paraId="20661F00" w14:textId="3F013B24" w:rsidR="00FA6021" w:rsidRPr="008D5EB4" w:rsidRDefault="00FA6021" w:rsidP="0070325E">
      <w:pPr>
        <w:pStyle w:val="Podtytu"/>
        <w:spacing w:before="0" w:after="0" w:line="276" w:lineRule="auto"/>
        <w:jc w:val="both"/>
        <w:rPr>
          <w:rFonts w:ascii="Times New Roman" w:hAnsi="Times New Roman" w:cs="Times New Roman"/>
          <w:i w:val="0"/>
          <w:sz w:val="24"/>
          <w:szCs w:val="24"/>
          <w:lang w:val="pl-PL"/>
        </w:rPr>
      </w:pPr>
      <w:r w:rsidRPr="00EF4190">
        <w:rPr>
          <w:rFonts w:ascii="Times New Roman" w:hAnsi="Times New Roman"/>
          <w:b/>
          <w:bCs/>
          <w:i w:val="0"/>
          <w:sz w:val="24"/>
        </w:rPr>
        <w:t>Medical University of Bialystok, ul.</w:t>
      </w:r>
      <w:r w:rsidRPr="00EF4190">
        <w:rPr>
          <w:rFonts w:ascii="Times New Roman" w:hAnsi="Times New Roman"/>
          <w:i w:val="0"/>
          <w:sz w:val="24"/>
        </w:rPr>
        <w:t xml:space="preserve"> </w:t>
      </w:r>
      <w:r w:rsidRPr="008D5EB4">
        <w:rPr>
          <w:rFonts w:ascii="Times New Roman" w:hAnsi="Times New Roman"/>
          <w:i w:val="0"/>
          <w:sz w:val="24"/>
          <w:lang w:val="pl-PL"/>
        </w:rPr>
        <w:t xml:space="preserve">Kilińskiego </w:t>
      </w:r>
      <w:proofErr w:type="spellStart"/>
      <w:r w:rsidRPr="008D5EB4">
        <w:rPr>
          <w:rFonts w:ascii="Times New Roman" w:hAnsi="Times New Roman"/>
          <w:i w:val="0"/>
          <w:sz w:val="24"/>
          <w:lang w:val="pl-PL"/>
        </w:rPr>
        <w:t>Street</w:t>
      </w:r>
      <w:proofErr w:type="spellEnd"/>
      <w:r w:rsidRPr="008D5EB4">
        <w:rPr>
          <w:rFonts w:ascii="Times New Roman" w:hAnsi="Times New Roman"/>
          <w:i w:val="0"/>
          <w:sz w:val="24"/>
          <w:lang w:val="pl-PL"/>
        </w:rPr>
        <w:t>, 15– 089 Białystok</w:t>
      </w:r>
    </w:p>
    <w:p w14:paraId="08C00444" w14:textId="7AACBF51" w:rsidR="00FA6021" w:rsidRPr="008D5EB4" w:rsidRDefault="00A45DE5" w:rsidP="0070325E">
      <w:pPr>
        <w:pStyle w:val="Tekstpodstawowy"/>
        <w:spacing w:line="276" w:lineRule="auto"/>
        <w:rPr>
          <w:bCs/>
          <w:color w:val="000000"/>
          <w:lang w:val="pl-PL"/>
        </w:rPr>
      </w:pPr>
      <w:r w:rsidRPr="008D5EB4">
        <w:rPr>
          <w:color w:val="000000"/>
          <w:lang w:val="pl-PL"/>
        </w:rPr>
        <w:t>NIP: 5420211717, REGON: 000288604,</w:t>
      </w:r>
    </w:p>
    <w:p w14:paraId="612448C9" w14:textId="77777777" w:rsidR="00A45DE5" w:rsidRPr="008D5EB4" w:rsidRDefault="00A45DE5" w:rsidP="0070325E">
      <w:pPr>
        <w:pStyle w:val="Tekstpodstawowy"/>
        <w:spacing w:line="276" w:lineRule="auto"/>
        <w:rPr>
          <w:lang w:val="pl-PL"/>
        </w:rPr>
      </w:pPr>
    </w:p>
    <w:p w14:paraId="37E4014B" w14:textId="4827856C" w:rsidR="00FA6021" w:rsidRPr="00EF4190" w:rsidRDefault="00A45DE5" w:rsidP="0070325E">
      <w:pPr>
        <w:pStyle w:val="Podtytu"/>
        <w:spacing w:before="0" w:after="0" w:line="276" w:lineRule="auto"/>
        <w:jc w:val="both"/>
        <w:rPr>
          <w:rFonts w:ascii="Times New Roman" w:hAnsi="Times New Roman" w:cs="Times New Roman"/>
          <w:i w:val="0"/>
          <w:sz w:val="24"/>
          <w:szCs w:val="24"/>
        </w:rPr>
      </w:pPr>
      <w:r w:rsidRPr="00EF4190">
        <w:rPr>
          <w:rFonts w:ascii="Times New Roman" w:hAnsi="Times New Roman"/>
          <w:i w:val="0"/>
          <w:sz w:val="24"/>
        </w:rPr>
        <w:t xml:space="preserve">Represented by the </w:t>
      </w:r>
      <w:r w:rsidR="00D902F4">
        <w:rPr>
          <w:rFonts w:ascii="Times New Roman" w:hAnsi="Times New Roman"/>
          <w:i w:val="0"/>
          <w:sz w:val="24"/>
        </w:rPr>
        <w:t>Chancellor</w:t>
      </w:r>
      <w:r w:rsidRPr="00EF4190">
        <w:rPr>
          <w:rFonts w:ascii="Times New Roman" w:hAnsi="Times New Roman"/>
          <w:i w:val="0"/>
          <w:sz w:val="24"/>
        </w:rPr>
        <w:t xml:space="preserve"> – </w:t>
      </w:r>
      <w:proofErr w:type="spellStart"/>
      <w:r w:rsidRPr="00EF4190">
        <w:rPr>
          <w:rFonts w:ascii="Times New Roman" w:hAnsi="Times New Roman"/>
          <w:i w:val="0"/>
          <w:sz w:val="24"/>
        </w:rPr>
        <w:t>mgr</w:t>
      </w:r>
      <w:proofErr w:type="spellEnd"/>
      <w:r w:rsidRPr="00EF4190">
        <w:rPr>
          <w:rFonts w:ascii="Times New Roman" w:hAnsi="Times New Roman"/>
          <w:i w:val="0"/>
          <w:sz w:val="24"/>
        </w:rPr>
        <w:t xml:space="preserve"> Konrad Raczkowski, </w:t>
      </w:r>
    </w:p>
    <w:p w14:paraId="41126A32" w14:textId="77777777" w:rsidR="00FA6021" w:rsidRPr="00EF4190" w:rsidRDefault="00FA6021" w:rsidP="0070325E">
      <w:pPr>
        <w:pStyle w:val="Podtytu"/>
        <w:tabs>
          <w:tab w:val="left" w:pos="0"/>
        </w:tabs>
        <w:spacing w:before="0" w:after="0" w:line="276" w:lineRule="auto"/>
        <w:jc w:val="both"/>
        <w:rPr>
          <w:rFonts w:ascii="Times New Roman" w:hAnsi="Times New Roman" w:cs="Times New Roman"/>
          <w:i w:val="0"/>
          <w:sz w:val="24"/>
          <w:szCs w:val="24"/>
        </w:rPr>
      </w:pPr>
      <w:r w:rsidRPr="00EF4190">
        <w:rPr>
          <w:rFonts w:ascii="Times New Roman" w:hAnsi="Times New Roman"/>
          <w:i w:val="0"/>
          <w:sz w:val="24"/>
        </w:rPr>
        <w:t xml:space="preserve">hereinafter referred to as the “Ordering Party”  </w:t>
      </w:r>
    </w:p>
    <w:p w14:paraId="7A80D2BB" w14:textId="77777777" w:rsidR="00FA6021" w:rsidRPr="00EF4190" w:rsidRDefault="00FA6021" w:rsidP="0070325E">
      <w:pPr>
        <w:pStyle w:val="Tekstpodstawowy"/>
        <w:spacing w:line="276" w:lineRule="auto"/>
      </w:pPr>
    </w:p>
    <w:p w14:paraId="34386335" w14:textId="77777777" w:rsidR="00A45DE5" w:rsidRPr="00EF4190" w:rsidRDefault="00FA6021" w:rsidP="0070325E">
      <w:pPr>
        <w:pStyle w:val="Podtytu"/>
        <w:tabs>
          <w:tab w:val="left" w:pos="426"/>
        </w:tabs>
        <w:spacing w:before="0" w:after="0" w:line="276" w:lineRule="auto"/>
        <w:jc w:val="both"/>
        <w:rPr>
          <w:rFonts w:ascii="Times New Roman" w:hAnsi="Times New Roman" w:cs="Times New Roman"/>
          <w:i w:val="0"/>
          <w:sz w:val="24"/>
          <w:szCs w:val="24"/>
        </w:rPr>
      </w:pPr>
      <w:r w:rsidRPr="00EF4190">
        <w:rPr>
          <w:rFonts w:ascii="Times New Roman" w:hAnsi="Times New Roman"/>
          <w:i w:val="0"/>
          <w:sz w:val="24"/>
        </w:rPr>
        <w:t xml:space="preserve">and </w:t>
      </w:r>
    </w:p>
    <w:p w14:paraId="7411E080" w14:textId="77777777" w:rsidR="00A45DE5" w:rsidRPr="00EF4190" w:rsidRDefault="00A45DE5" w:rsidP="0070325E">
      <w:pPr>
        <w:pStyle w:val="Podtytu"/>
        <w:tabs>
          <w:tab w:val="left" w:pos="426"/>
        </w:tabs>
        <w:spacing w:before="0" w:after="0" w:line="276" w:lineRule="auto"/>
        <w:jc w:val="both"/>
        <w:rPr>
          <w:rFonts w:ascii="Times New Roman" w:hAnsi="Times New Roman" w:cs="Times New Roman"/>
          <w:i w:val="0"/>
          <w:sz w:val="24"/>
          <w:szCs w:val="24"/>
        </w:rPr>
      </w:pPr>
    </w:p>
    <w:p w14:paraId="3B215695" w14:textId="5AD68DFC" w:rsidR="00FA6021" w:rsidRPr="00EF4190" w:rsidRDefault="00FA6021" w:rsidP="0070325E">
      <w:pPr>
        <w:pStyle w:val="Podtytu"/>
        <w:tabs>
          <w:tab w:val="left" w:pos="426"/>
        </w:tabs>
        <w:spacing w:before="0" w:after="0" w:line="276" w:lineRule="auto"/>
        <w:jc w:val="both"/>
        <w:rPr>
          <w:rFonts w:ascii="Times New Roman" w:hAnsi="Times New Roman" w:cs="Times New Roman"/>
          <w:i w:val="0"/>
          <w:sz w:val="24"/>
          <w:szCs w:val="24"/>
        </w:rPr>
      </w:pPr>
      <w:r w:rsidRPr="00EF4190">
        <w:rPr>
          <w:rFonts w:ascii="Times New Roman" w:hAnsi="Times New Roman"/>
          <w:i w:val="0"/>
          <w:sz w:val="24"/>
        </w:rPr>
        <w:t>Mr/Ms...............</w:t>
      </w:r>
    </w:p>
    <w:p w14:paraId="09035558" w14:textId="77777777" w:rsidR="00FA6021" w:rsidRPr="00EF4190" w:rsidRDefault="00FA6021" w:rsidP="0070325E">
      <w:pPr>
        <w:pStyle w:val="Tekstpodstawowy"/>
        <w:spacing w:line="276" w:lineRule="auto"/>
      </w:pPr>
      <w:r w:rsidRPr="00EF4190">
        <w:t>address: ……………………………………………….,</w:t>
      </w:r>
    </w:p>
    <w:p w14:paraId="5FEDC1D2" w14:textId="77777777" w:rsidR="00FA6021" w:rsidRPr="00EF4190" w:rsidRDefault="00FA6021" w:rsidP="0070325E">
      <w:pPr>
        <w:pStyle w:val="Podtytu"/>
        <w:tabs>
          <w:tab w:val="left" w:pos="426"/>
        </w:tabs>
        <w:spacing w:before="0" w:after="0" w:line="276" w:lineRule="auto"/>
        <w:jc w:val="both"/>
        <w:rPr>
          <w:rFonts w:ascii="Times New Roman" w:hAnsi="Times New Roman" w:cs="Times New Roman"/>
          <w:i w:val="0"/>
          <w:sz w:val="24"/>
          <w:szCs w:val="24"/>
        </w:rPr>
      </w:pPr>
      <w:r w:rsidRPr="00EF4190">
        <w:rPr>
          <w:rFonts w:ascii="Times New Roman" w:hAnsi="Times New Roman"/>
          <w:i w:val="0"/>
          <w:sz w:val="24"/>
        </w:rPr>
        <w:t>hereinafter referred to in the subsequent parts of the Agreement as the “Contractor”.</w:t>
      </w:r>
    </w:p>
    <w:p w14:paraId="3F317F9D" w14:textId="77777777" w:rsidR="00FA6021" w:rsidRPr="00EF4190" w:rsidRDefault="00FA6021" w:rsidP="0070325E">
      <w:pPr>
        <w:pStyle w:val="Tekstpodstawowy"/>
        <w:spacing w:line="276" w:lineRule="auto"/>
      </w:pPr>
    </w:p>
    <w:p w14:paraId="68F97A35" w14:textId="2911E5E7" w:rsidR="00FA6021" w:rsidRPr="00EF4190" w:rsidRDefault="00FA6021" w:rsidP="0070325E">
      <w:pPr>
        <w:jc w:val="both"/>
        <w:rPr>
          <w:rFonts w:ascii="Times New Roman" w:hAnsi="Times New Roman" w:cs="Times New Roman"/>
          <w:sz w:val="24"/>
          <w:szCs w:val="24"/>
        </w:rPr>
      </w:pPr>
      <w:r w:rsidRPr="00EF4190">
        <w:rPr>
          <w:rFonts w:ascii="Times New Roman" w:hAnsi="Times New Roman"/>
          <w:sz w:val="24"/>
        </w:rPr>
        <w:t>The Contractor was selected pursuant to Art. 2 sec. 1 point 1 of the Act Public Procurement Law from 11 September 2019 (uniform text, Journal of Laws from 2024, item 1320</w:t>
      </w:r>
      <w:r w:rsidR="002A6B1B">
        <w:rPr>
          <w:rFonts w:ascii="Times New Roman" w:hAnsi="Times New Roman"/>
          <w:sz w:val="24"/>
        </w:rPr>
        <w:t xml:space="preserve"> as amended</w:t>
      </w:r>
      <w:r w:rsidRPr="00EF4190">
        <w:rPr>
          <w:rFonts w:ascii="Times New Roman" w:hAnsi="Times New Roman"/>
          <w:sz w:val="24"/>
        </w:rPr>
        <w:t>)</w:t>
      </w:r>
      <w:r w:rsidR="002A6B1B">
        <w:rPr>
          <w:rFonts w:ascii="Times New Roman" w:hAnsi="Times New Roman"/>
          <w:sz w:val="24"/>
        </w:rPr>
        <w:t>.</w:t>
      </w:r>
    </w:p>
    <w:p w14:paraId="4FEBD473" w14:textId="77777777" w:rsidR="00FA6021" w:rsidRPr="00EF4190" w:rsidRDefault="00FA6021" w:rsidP="00FA6021">
      <w:pPr>
        <w:pStyle w:val="Podtytu"/>
        <w:spacing w:before="0" w:after="0"/>
        <w:rPr>
          <w:rFonts w:ascii="Times New Roman" w:hAnsi="Times New Roman" w:cs="Times New Roman"/>
          <w:b/>
          <w:i w:val="0"/>
          <w:sz w:val="24"/>
          <w:szCs w:val="24"/>
        </w:rPr>
      </w:pPr>
      <w:r w:rsidRPr="00EF4190">
        <w:rPr>
          <w:rFonts w:ascii="Times New Roman" w:hAnsi="Times New Roman"/>
          <w:b/>
          <w:i w:val="0"/>
          <w:sz w:val="24"/>
        </w:rPr>
        <w:t>§ 1</w:t>
      </w:r>
    </w:p>
    <w:p w14:paraId="25421533" w14:textId="77777777" w:rsidR="00FA6021" w:rsidRPr="00EF4190" w:rsidRDefault="00FA6021" w:rsidP="00FA6021">
      <w:pPr>
        <w:pStyle w:val="Tekstpodstawowy"/>
      </w:pPr>
    </w:p>
    <w:p w14:paraId="7333FBB3" w14:textId="77777777" w:rsidR="00FA6021" w:rsidRPr="00EF4190" w:rsidRDefault="00FA6021" w:rsidP="00FA6021">
      <w:pPr>
        <w:pStyle w:val="Podtytu"/>
        <w:spacing w:before="0" w:after="0"/>
        <w:rPr>
          <w:rFonts w:ascii="Times New Roman" w:hAnsi="Times New Roman" w:cs="Times New Roman"/>
          <w:b/>
          <w:i w:val="0"/>
          <w:sz w:val="24"/>
          <w:szCs w:val="24"/>
        </w:rPr>
      </w:pPr>
      <w:r w:rsidRPr="00EF4190">
        <w:rPr>
          <w:rFonts w:ascii="Times New Roman" w:hAnsi="Times New Roman"/>
          <w:b/>
          <w:i w:val="0"/>
          <w:sz w:val="24"/>
        </w:rPr>
        <w:t>SUBJECT OF THE AGREEMENT</w:t>
      </w:r>
    </w:p>
    <w:p w14:paraId="2C4BE862" w14:textId="77777777" w:rsidR="00FA6021" w:rsidRPr="00EF4190" w:rsidRDefault="00FA6021" w:rsidP="0070325E">
      <w:pPr>
        <w:pStyle w:val="Tekstpodstawowy"/>
        <w:spacing w:line="276" w:lineRule="auto"/>
      </w:pPr>
    </w:p>
    <w:p w14:paraId="771EAFDF" w14:textId="68D52481" w:rsidR="00FA6021" w:rsidRPr="00EF4190" w:rsidRDefault="00FA6021" w:rsidP="0070325E">
      <w:pPr>
        <w:pStyle w:val="Akapitzlist"/>
        <w:numPr>
          <w:ilvl w:val="0"/>
          <w:numId w:val="4"/>
        </w:numPr>
        <w:suppressAutoHyphens/>
        <w:ind w:hanging="284"/>
        <w:jc w:val="both"/>
        <w:rPr>
          <w:rFonts w:ascii="Times New Roman" w:hAnsi="Times New Roman" w:cs="Times New Roman"/>
          <w:sz w:val="24"/>
          <w:szCs w:val="24"/>
        </w:rPr>
      </w:pPr>
      <w:r w:rsidRPr="00EF4190">
        <w:rPr>
          <w:rFonts w:ascii="Times New Roman" w:hAnsi="Times New Roman"/>
          <w:sz w:val="24"/>
        </w:rPr>
        <w:t>The Ordering Party orders and the Contractor undertakes to prepare and conduct training services</w:t>
      </w:r>
      <w:r w:rsidR="006E13EF">
        <w:rPr>
          <w:rFonts w:ascii="Times New Roman" w:hAnsi="Times New Roman"/>
          <w:sz w:val="24"/>
        </w:rPr>
        <w:t xml:space="preserve"> in 2026,</w:t>
      </w:r>
      <w:r w:rsidRPr="00EF4190">
        <w:rPr>
          <w:rFonts w:ascii="Times New Roman" w:hAnsi="Times New Roman"/>
          <w:sz w:val="24"/>
        </w:rPr>
        <w:t xml:space="preserve"> consisting </w:t>
      </w:r>
      <w:r w:rsidR="00822375">
        <w:rPr>
          <w:rFonts w:ascii="Times New Roman" w:hAnsi="Times New Roman"/>
          <w:sz w:val="24"/>
        </w:rPr>
        <w:t>of</w:t>
      </w:r>
      <w:r w:rsidRPr="00EF4190">
        <w:rPr>
          <w:rFonts w:ascii="Times New Roman" w:hAnsi="Times New Roman"/>
          <w:sz w:val="24"/>
        </w:rPr>
        <w:t xml:space="preserve"> the realization of classes in English in the selected form in the full-time mode for doctoral students </w:t>
      </w:r>
      <w:proofErr w:type="gramStart"/>
      <w:r w:rsidR="00822375">
        <w:rPr>
          <w:rFonts w:ascii="Times New Roman" w:hAnsi="Times New Roman"/>
          <w:sz w:val="24"/>
        </w:rPr>
        <w:t>of</w:t>
      </w:r>
      <w:proofErr w:type="gramEnd"/>
      <w:r w:rsidRPr="00EF4190">
        <w:rPr>
          <w:rFonts w:ascii="Times New Roman" w:hAnsi="Times New Roman"/>
          <w:sz w:val="24"/>
        </w:rPr>
        <w:t xml:space="preserve"> the Doctoral School at the Medical University of</w:t>
      </w:r>
      <w:r w:rsidR="00822375">
        <w:rPr>
          <w:rFonts w:ascii="Times New Roman" w:hAnsi="Times New Roman"/>
          <w:sz w:val="24"/>
        </w:rPr>
        <w:t xml:space="preserve"> Bial</w:t>
      </w:r>
      <w:r w:rsidRPr="00EF4190">
        <w:rPr>
          <w:rFonts w:ascii="Times New Roman" w:hAnsi="Times New Roman"/>
          <w:sz w:val="24"/>
        </w:rPr>
        <w:t>ystok.</w:t>
      </w:r>
    </w:p>
    <w:p w14:paraId="6F4DE7A8" w14:textId="63AB7E81" w:rsidR="00FA6021" w:rsidRPr="00EF4190" w:rsidRDefault="00FA6021" w:rsidP="0070325E">
      <w:pPr>
        <w:pStyle w:val="Akapitzlist"/>
        <w:numPr>
          <w:ilvl w:val="0"/>
          <w:numId w:val="4"/>
        </w:numPr>
        <w:suppressAutoHyphens/>
        <w:ind w:hanging="284"/>
        <w:jc w:val="both"/>
        <w:rPr>
          <w:rFonts w:ascii="Times New Roman" w:hAnsi="Times New Roman" w:cs="Times New Roman"/>
          <w:sz w:val="24"/>
          <w:szCs w:val="24"/>
        </w:rPr>
      </w:pPr>
      <w:r w:rsidRPr="00EF4190">
        <w:rPr>
          <w:rFonts w:ascii="Times New Roman" w:hAnsi="Times New Roman"/>
          <w:sz w:val="24"/>
        </w:rPr>
        <w:t xml:space="preserve">The participants shall be the doctoral students </w:t>
      </w:r>
      <w:proofErr w:type="gramStart"/>
      <w:r w:rsidRPr="00EF4190">
        <w:rPr>
          <w:rFonts w:ascii="Times New Roman" w:hAnsi="Times New Roman"/>
          <w:sz w:val="24"/>
        </w:rPr>
        <w:t>of</w:t>
      </w:r>
      <w:proofErr w:type="gramEnd"/>
      <w:r w:rsidRPr="00EF4190">
        <w:rPr>
          <w:rFonts w:ascii="Times New Roman" w:hAnsi="Times New Roman"/>
          <w:sz w:val="24"/>
        </w:rPr>
        <w:t xml:space="preserve"> the Doctoral School o</w:t>
      </w:r>
      <w:r w:rsidR="00822375">
        <w:rPr>
          <w:rFonts w:ascii="Times New Roman" w:hAnsi="Times New Roman"/>
          <w:sz w:val="24"/>
        </w:rPr>
        <w:t>f the Medical University of Bial</w:t>
      </w:r>
      <w:r w:rsidRPr="00EF4190">
        <w:rPr>
          <w:rFonts w:ascii="Times New Roman" w:hAnsi="Times New Roman"/>
          <w:sz w:val="24"/>
        </w:rPr>
        <w:t xml:space="preserve">ystok. </w:t>
      </w:r>
    </w:p>
    <w:p w14:paraId="1ABD1CBB" w14:textId="77777777" w:rsidR="00FA6021" w:rsidRPr="00EF4190" w:rsidRDefault="00FA6021" w:rsidP="0070325E">
      <w:pPr>
        <w:pStyle w:val="Akapitzlist"/>
        <w:numPr>
          <w:ilvl w:val="0"/>
          <w:numId w:val="4"/>
        </w:numPr>
        <w:suppressAutoHyphens/>
        <w:ind w:hanging="284"/>
        <w:jc w:val="both"/>
        <w:rPr>
          <w:rFonts w:ascii="Times New Roman" w:hAnsi="Times New Roman" w:cs="Times New Roman"/>
          <w:sz w:val="24"/>
          <w:szCs w:val="24"/>
        </w:rPr>
      </w:pPr>
      <w:r w:rsidRPr="00EF4190">
        <w:rPr>
          <w:rFonts w:ascii="Times New Roman" w:hAnsi="Times New Roman"/>
          <w:sz w:val="24"/>
        </w:rPr>
        <w:t>As part of the Agreement, the Contractor shall carry out classes entitled: ………………………………………</w:t>
      </w:r>
    </w:p>
    <w:p w14:paraId="6403FFC8" w14:textId="5850992C" w:rsidR="00FA6021" w:rsidRPr="00EF4190" w:rsidRDefault="00FA6021" w:rsidP="0070325E">
      <w:pPr>
        <w:pStyle w:val="Akapitzlist"/>
        <w:numPr>
          <w:ilvl w:val="0"/>
          <w:numId w:val="4"/>
        </w:numPr>
        <w:suppressAutoHyphens/>
        <w:ind w:hanging="284"/>
        <w:jc w:val="both"/>
        <w:rPr>
          <w:rFonts w:ascii="Times New Roman" w:hAnsi="Times New Roman" w:cs="Times New Roman"/>
          <w:sz w:val="24"/>
          <w:szCs w:val="24"/>
        </w:rPr>
      </w:pPr>
      <w:r w:rsidRPr="00EF4190">
        <w:rPr>
          <w:rFonts w:ascii="Times New Roman" w:hAnsi="Times New Roman"/>
          <w:sz w:val="24"/>
        </w:rPr>
        <w:t>The classes shall be conducted in the tim</w:t>
      </w:r>
      <w:r w:rsidR="00822375">
        <w:rPr>
          <w:rFonts w:ascii="Times New Roman" w:hAnsi="Times New Roman"/>
          <w:sz w:val="24"/>
        </w:rPr>
        <w:t xml:space="preserve">e dimension </w:t>
      </w:r>
      <w:proofErr w:type="gramStart"/>
      <w:r w:rsidR="00822375">
        <w:rPr>
          <w:rFonts w:ascii="Times New Roman" w:hAnsi="Times New Roman"/>
          <w:sz w:val="24"/>
        </w:rPr>
        <w:t>of:...</w:t>
      </w:r>
      <w:proofErr w:type="gramEnd"/>
      <w:r w:rsidR="00822375">
        <w:rPr>
          <w:rFonts w:ascii="Times New Roman" w:hAnsi="Times New Roman"/>
          <w:sz w:val="24"/>
        </w:rPr>
        <w:t>. d</w:t>
      </w:r>
      <w:r w:rsidRPr="00EF4190">
        <w:rPr>
          <w:rFonts w:ascii="Times New Roman" w:hAnsi="Times New Roman"/>
          <w:sz w:val="24"/>
        </w:rPr>
        <w:t xml:space="preserve">idactic hours (whilst 1 didactic hour is equal to 45 minutes). </w:t>
      </w:r>
    </w:p>
    <w:p w14:paraId="0878914C" w14:textId="77777777" w:rsidR="00FA6021" w:rsidRPr="00EF4190" w:rsidRDefault="00FA6021" w:rsidP="0070325E">
      <w:pPr>
        <w:pStyle w:val="Akapitzlist"/>
        <w:numPr>
          <w:ilvl w:val="0"/>
          <w:numId w:val="4"/>
        </w:numPr>
        <w:suppressAutoHyphens/>
        <w:ind w:hanging="284"/>
        <w:jc w:val="both"/>
        <w:rPr>
          <w:rFonts w:ascii="Times New Roman" w:hAnsi="Times New Roman" w:cs="Times New Roman"/>
          <w:sz w:val="24"/>
          <w:szCs w:val="24"/>
        </w:rPr>
      </w:pPr>
      <w:r w:rsidRPr="00EF4190">
        <w:rPr>
          <w:rFonts w:ascii="Times New Roman" w:hAnsi="Times New Roman"/>
          <w:sz w:val="24"/>
        </w:rPr>
        <w:t xml:space="preserve">The classes shall be conducted in English. </w:t>
      </w:r>
    </w:p>
    <w:p w14:paraId="146ACAD5" w14:textId="77777777" w:rsidR="00FA6021" w:rsidRPr="00EF4190" w:rsidRDefault="00FA6021" w:rsidP="0070325E">
      <w:pPr>
        <w:pStyle w:val="Akapitzlist"/>
        <w:numPr>
          <w:ilvl w:val="0"/>
          <w:numId w:val="4"/>
        </w:numPr>
        <w:ind w:hanging="284"/>
        <w:jc w:val="both"/>
        <w:rPr>
          <w:rFonts w:ascii="Times New Roman" w:hAnsi="Times New Roman" w:cs="Times New Roman"/>
          <w:sz w:val="24"/>
          <w:szCs w:val="24"/>
        </w:rPr>
      </w:pPr>
      <w:r w:rsidRPr="00EF4190">
        <w:rPr>
          <w:rFonts w:ascii="Times New Roman" w:hAnsi="Times New Roman"/>
          <w:sz w:val="24"/>
        </w:rPr>
        <w:t>The scope of classes compliant with the detailed description of the order constituting Appendix no. 1 to the Agreement, in the part adequate to the topic of classes constituting the subject of the hereby Agreement.</w:t>
      </w:r>
    </w:p>
    <w:p w14:paraId="5FF40606" w14:textId="18279F75" w:rsidR="00FA6021" w:rsidRPr="00EF4190" w:rsidRDefault="00FA6021" w:rsidP="0070325E">
      <w:pPr>
        <w:pStyle w:val="Akapitzlist"/>
        <w:numPr>
          <w:ilvl w:val="0"/>
          <w:numId w:val="4"/>
        </w:numPr>
        <w:suppressAutoHyphens/>
        <w:ind w:hanging="284"/>
        <w:jc w:val="both"/>
        <w:rPr>
          <w:rFonts w:ascii="Times New Roman" w:hAnsi="Times New Roman" w:cs="Times New Roman"/>
          <w:color w:val="FF0000"/>
          <w:sz w:val="24"/>
          <w:szCs w:val="24"/>
        </w:rPr>
      </w:pPr>
      <w:r w:rsidRPr="00EF4190">
        <w:rPr>
          <w:rFonts w:ascii="Times New Roman" w:hAnsi="Times New Roman"/>
          <w:sz w:val="24"/>
        </w:rPr>
        <w:t xml:space="preserve">Classes shall be realized as part of the project </w:t>
      </w:r>
      <w:r w:rsidRPr="00822375">
        <w:rPr>
          <w:rFonts w:ascii="Times New Roman" w:hAnsi="Times New Roman"/>
          <w:sz w:val="24"/>
        </w:rPr>
        <w:t>entitled “</w:t>
      </w:r>
      <w:r w:rsidR="00822375" w:rsidRPr="00822375">
        <w:rPr>
          <w:rFonts w:ascii="Times New Roman" w:hAnsi="Times New Roman"/>
          <w:sz w:val="24"/>
        </w:rPr>
        <w:t>Intensification of internationalization process and development of the Doctoral School of the Medical University of Bialystok”</w:t>
      </w:r>
      <w:r w:rsidR="00822375">
        <w:rPr>
          <w:rFonts w:ascii="Times New Roman" w:hAnsi="Times New Roman"/>
          <w:sz w:val="24"/>
        </w:rPr>
        <w:t xml:space="preserve"> </w:t>
      </w:r>
      <w:r w:rsidR="00822375">
        <w:rPr>
          <w:rFonts w:ascii="Times New Roman" w:hAnsi="Times New Roman"/>
          <w:sz w:val="24"/>
        </w:rPr>
        <w:lastRenderedPageBreak/>
        <w:t xml:space="preserve">financed by the Polish </w:t>
      </w:r>
      <w:r w:rsidRPr="00EF4190">
        <w:rPr>
          <w:rFonts w:ascii="Times New Roman" w:hAnsi="Times New Roman"/>
          <w:sz w:val="24"/>
        </w:rPr>
        <w:t>National</w:t>
      </w:r>
      <w:r w:rsidR="00822375">
        <w:rPr>
          <w:rFonts w:ascii="Times New Roman" w:hAnsi="Times New Roman"/>
          <w:sz w:val="24"/>
        </w:rPr>
        <w:t xml:space="preserve"> </w:t>
      </w:r>
      <w:r w:rsidR="00822375" w:rsidRPr="00EF4190">
        <w:rPr>
          <w:rFonts w:ascii="Times New Roman" w:hAnsi="Times New Roman"/>
          <w:sz w:val="24"/>
        </w:rPr>
        <w:t>Agency</w:t>
      </w:r>
      <w:r w:rsidR="00822375">
        <w:rPr>
          <w:rFonts w:ascii="Times New Roman" w:hAnsi="Times New Roman"/>
          <w:sz w:val="24"/>
        </w:rPr>
        <w:t xml:space="preserve"> for</w:t>
      </w:r>
      <w:r w:rsidRPr="00EF4190">
        <w:rPr>
          <w:rFonts w:ascii="Times New Roman" w:hAnsi="Times New Roman"/>
          <w:sz w:val="24"/>
        </w:rPr>
        <w:t xml:space="preserve"> Academic Exchange as part of the programme of the Agency called “STER NAWA</w:t>
      </w:r>
      <w:r w:rsidR="00D367CD">
        <w:rPr>
          <w:rFonts w:ascii="Times New Roman" w:hAnsi="Times New Roman"/>
          <w:sz w:val="24"/>
        </w:rPr>
        <w:t xml:space="preserve"> </w:t>
      </w:r>
      <w:r w:rsidRPr="00EF4190">
        <w:rPr>
          <w:rFonts w:ascii="Times New Roman" w:hAnsi="Times New Roman"/>
          <w:sz w:val="24"/>
        </w:rPr>
        <w:t xml:space="preserve">– </w:t>
      </w:r>
      <w:r w:rsidR="007F4354" w:rsidRPr="00EF4190">
        <w:rPr>
          <w:rFonts w:ascii="Times New Roman" w:hAnsi="Times New Roman"/>
          <w:sz w:val="24"/>
        </w:rPr>
        <w:t>Internationalization</w:t>
      </w:r>
      <w:r w:rsidRPr="00EF4190">
        <w:rPr>
          <w:rFonts w:ascii="Times New Roman" w:hAnsi="Times New Roman"/>
          <w:sz w:val="24"/>
        </w:rPr>
        <w:t xml:space="preserve"> of Doctoral School</w:t>
      </w:r>
      <w:r w:rsidR="00E61136">
        <w:rPr>
          <w:rFonts w:ascii="Times New Roman" w:hAnsi="Times New Roman"/>
          <w:sz w:val="24"/>
        </w:rPr>
        <w:t>s – c</w:t>
      </w:r>
      <w:r w:rsidR="00D367CD">
        <w:rPr>
          <w:rFonts w:ascii="Times New Roman" w:hAnsi="Times New Roman"/>
          <w:sz w:val="24"/>
        </w:rPr>
        <w:t>all</w:t>
      </w:r>
      <w:r w:rsidRPr="00EF4190">
        <w:rPr>
          <w:rFonts w:ascii="Times New Roman" w:hAnsi="Times New Roman"/>
          <w:sz w:val="24"/>
        </w:rPr>
        <w:t xml:space="preserve"> 2024”. </w:t>
      </w:r>
    </w:p>
    <w:p w14:paraId="746A7247" w14:textId="1EB3E09D" w:rsidR="00FA6021" w:rsidRPr="00EF4190" w:rsidRDefault="00FA6021" w:rsidP="0070325E">
      <w:pPr>
        <w:pStyle w:val="Akapitzlist"/>
        <w:numPr>
          <w:ilvl w:val="0"/>
          <w:numId w:val="4"/>
        </w:numPr>
        <w:suppressAutoHyphens/>
        <w:ind w:hanging="284"/>
        <w:jc w:val="both"/>
        <w:rPr>
          <w:rFonts w:ascii="Times New Roman" w:hAnsi="Times New Roman" w:cs="Times New Roman"/>
          <w:sz w:val="24"/>
          <w:szCs w:val="24"/>
        </w:rPr>
      </w:pPr>
      <w:r w:rsidRPr="00EF4190">
        <w:rPr>
          <w:rFonts w:ascii="Times New Roman" w:hAnsi="Times New Roman"/>
          <w:sz w:val="24"/>
        </w:rPr>
        <w:t>The Contractor undertakes to execute Agreement no. AWM/NAW/</w:t>
      </w:r>
      <w:r w:rsidR="00925A32">
        <w:rPr>
          <w:rFonts w:ascii="Times New Roman" w:hAnsi="Times New Roman"/>
          <w:sz w:val="24"/>
        </w:rPr>
        <w:t>12/</w:t>
      </w:r>
      <w:r w:rsidRPr="00EF4190">
        <w:rPr>
          <w:rFonts w:ascii="Times New Roman" w:hAnsi="Times New Roman"/>
          <w:sz w:val="24"/>
        </w:rPr>
        <w:t xml:space="preserve">2025/TM with the highest </w:t>
      </w:r>
      <w:r w:rsidR="007F4354" w:rsidRPr="00EF4190">
        <w:rPr>
          <w:rFonts w:ascii="Times New Roman" w:hAnsi="Times New Roman"/>
          <w:sz w:val="24"/>
        </w:rPr>
        <w:t>diligence</w:t>
      </w:r>
      <w:r w:rsidRPr="00EF4190">
        <w:rPr>
          <w:rFonts w:ascii="Times New Roman" w:hAnsi="Times New Roman"/>
          <w:sz w:val="24"/>
        </w:rPr>
        <w:t>, in line with the binding provisions of law and the latest state of knowledge and</w:t>
      </w:r>
      <w:proofErr w:type="gramStart"/>
      <w:r w:rsidRPr="00EF4190">
        <w:rPr>
          <w:rFonts w:ascii="Times New Roman" w:hAnsi="Times New Roman"/>
          <w:sz w:val="24"/>
        </w:rPr>
        <w:t>, in particular, to</w:t>
      </w:r>
      <w:proofErr w:type="gramEnd"/>
      <w:r w:rsidRPr="00EF4190">
        <w:rPr>
          <w:rFonts w:ascii="Times New Roman" w:hAnsi="Times New Roman"/>
          <w:sz w:val="24"/>
        </w:rPr>
        <w:t xml:space="preserve"> ensure the quality and punctuality of the agreement execution.</w:t>
      </w:r>
    </w:p>
    <w:p w14:paraId="01772298" w14:textId="77777777" w:rsidR="006D4C18" w:rsidRPr="00EF4190" w:rsidRDefault="00FA6021" w:rsidP="006D4C18">
      <w:pPr>
        <w:pStyle w:val="Akapitzlist"/>
        <w:numPr>
          <w:ilvl w:val="0"/>
          <w:numId w:val="4"/>
        </w:numPr>
        <w:ind w:hanging="284"/>
        <w:jc w:val="both"/>
        <w:rPr>
          <w:rFonts w:ascii="Times New Roman" w:hAnsi="Times New Roman" w:cs="Times New Roman"/>
          <w:bCs/>
          <w:sz w:val="24"/>
          <w:szCs w:val="24"/>
        </w:rPr>
      </w:pPr>
      <w:r w:rsidRPr="00EF4190">
        <w:rPr>
          <w:rFonts w:ascii="Times New Roman" w:hAnsi="Times New Roman"/>
          <w:sz w:val="24"/>
        </w:rPr>
        <w:t xml:space="preserve">The Contractor declares that due to his competencies he is fully entitled to realize the tasks specified in sec. 1. </w:t>
      </w:r>
    </w:p>
    <w:p w14:paraId="0C3A4A45" w14:textId="035504E1" w:rsidR="006D4C18" w:rsidRPr="00EF4190" w:rsidRDefault="006D4C18" w:rsidP="006D4C18">
      <w:pPr>
        <w:pStyle w:val="Akapitzlist"/>
        <w:numPr>
          <w:ilvl w:val="0"/>
          <w:numId w:val="4"/>
        </w:numPr>
        <w:tabs>
          <w:tab w:val="left" w:pos="426"/>
        </w:tabs>
        <w:ind w:hanging="426"/>
        <w:jc w:val="both"/>
        <w:rPr>
          <w:rFonts w:ascii="Times New Roman" w:hAnsi="Times New Roman" w:cs="Times New Roman"/>
          <w:bCs/>
          <w:sz w:val="24"/>
          <w:szCs w:val="24"/>
        </w:rPr>
      </w:pPr>
      <w:r w:rsidRPr="00EF4190">
        <w:rPr>
          <w:rFonts w:ascii="Times New Roman" w:hAnsi="Times New Roman"/>
          <w:sz w:val="24"/>
        </w:rPr>
        <w:t>The classes take the form of additional classes expanding beyond the programme of compulsory education at the Doctoral School of the Medica</w:t>
      </w:r>
      <w:r w:rsidR="00822375">
        <w:rPr>
          <w:rFonts w:ascii="Times New Roman" w:hAnsi="Times New Roman"/>
          <w:sz w:val="24"/>
        </w:rPr>
        <w:t>l University of Bial</w:t>
      </w:r>
      <w:r w:rsidRPr="00EF4190">
        <w:rPr>
          <w:rFonts w:ascii="Times New Roman" w:hAnsi="Times New Roman"/>
          <w:sz w:val="24"/>
        </w:rPr>
        <w:t xml:space="preserve">ystok. </w:t>
      </w:r>
    </w:p>
    <w:p w14:paraId="58CFF546" w14:textId="1A8AC81F" w:rsidR="006D4C18" w:rsidRPr="00EF4190" w:rsidRDefault="006D4C18" w:rsidP="006D4C18">
      <w:pPr>
        <w:pStyle w:val="Akapitzlist"/>
        <w:numPr>
          <w:ilvl w:val="0"/>
          <w:numId w:val="4"/>
        </w:numPr>
        <w:tabs>
          <w:tab w:val="left" w:pos="426"/>
        </w:tabs>
        <w:ind w:hanging="426"/>
        <w:jc w:val="both"/>
        <w:rPr>
          <w:rFonts w:ascii="Times New Roman" w:hAnsi="Times New Roman" w:cs="Times New Roman"/>
          <w:bCs/>
          <w:sz w:val="24"/>
          <w:szCs w:val="24"/>
        </w:rPr>
      </w:pPr>
      <w:r w:rsidRPr="00EF4190">
        <w:rPr>
          <w:rFonts w:ascii="Times New Roman" w:hAnsi="Times New Roman"/>
          <w:sz w:val="24"/>
        </w:rPr>
        <w:t xml:space="preserve">The </w:t>
      </w:r>
      <w:r w:rsidR="007F4354" w:rsidRPr="00EF4190">
        <w:rPr>
          <w:rFonts w:ascii="Times New Roman" w:hAnsi="Times New Roman"/>
          <w:sz w:val="24"/>
        </w:rPr>
        <w:t>Contractor</w:t>
      </w:r>
      <w:r w:rsidRPr="00EF4190">
        <w:rPr>
          <w:rFonts w:ascii="Times New Roman" w:hAnsi="Times New Roman"/>
          <w:sz w:val="24"/>
        </w:rPr>
        <w:t xml:space="preserve"> may be an employee employed at the Medical University of Bialystok. </w:t>
      </w:r>
    </w:p>
    <w:p w14:paraId="7D1B2B06" w14:textId="77777777" w:rsidR="00FA6021" w:rsidRPr="00EF4190" w:rsidRDefault="00FA6021" w:rsidP="00FA6021">
      <w:pPr>
        <w:pStyle w:val="Akapitzlist"/>
        <w:ind w:left="0"/>
        <w:jc w:val="center"/>
        <w:rPr>
          <w:rFonts w:ascii="Times New Roman" w:hAnsi="Times New Roman" w:cs="Times New Roman"/>
          <w:b/>
          <w:sz w:val="24"/>
          <w:szCs w:val="24"/>
        </w:rPr>
      </w:pPr>
    </w:p>
    <w:p w14:paraId="443DC045" w14:textId="77777777" w:rsidR="00FA6021" w:rsidRPr="00EF4190" w:rsidRDefault="00FA6021" w:rsidP="00FA6021">
      <w:pPr>
        <w:pStyle w:val="Akapitzlist"/>
        <w:ind w:left="0"/>
        <w:jc w:val="center"/>
        <w:rPr>
          <w:rFonts w:ascii="Times New Roman" w:hAnsi="Times New Roman" w:cs="Times New Roman"/>
          <w:b/>
          <w:sz w:val="24"/>
          <w:szCs w:val="24"/>
        </w:rPr>
      </w:pPr>
      <w:r w:rsidRPr="00EF4190">
        <w:rPr>
          <w:rFonts w:ascii="Times New Roman" w:hAnsi="Times New Roman"/>
          <w:b/>
          <w:sz w:val="24"/>
        </w:rPr>
        <w:t>§ 2</w:t>
      </w:r>
    </w:p>
    <w:p w14:paraId="4C122752" w14:textId="3CDE91BC" w:rsidR="00FA6021" w:rsidRPr="00EF4190" w:rsidRDefault="00FA6021" w:rsidP="00FA6021">
      <w:pPr>
        <w:jc w:val="center"/>
        <w:rPr>
          <w:rFonts w:ascii="Times New Roman" w:hAnsi="Times New Roman" w:cs="Times New Roman"/>
          <w:b/>
          <w:sz w:val="24"/>
          <w:szCs w:val="24"/>
        </w:rPr>
      </w:pPr>
      <w:r w:rsidRPr="00EF4190">
        <w:rPr>
          <w:rFonts w:ascii="Times New Roman" w:hAnsi="Times New Roman"/>
          <w:b/>
          <w:sz w:val="24"/>
        </w:rPr>
        <w:t>PRICE OF AGREEMENT SUBJECT</w:t>
      </w:r>
    </w:p>
    <w:p w14:paraId="66CF5BD1" w14:textId="72C66557" w:rsidR="00FA6021" w:rsidRPr="00EF4190" w:rsidRDefault="00FA6021" w:rsidP="00FA6021">
      <w:pPr>
        <w:pStyle w:val="Akapitzlist"/>
        <w:numPr>
          <w:ilvl w:val="0"/>
          <w:numId w:val="5"/>
        </w:numPr>
        <w:ind w:left="284" w:hanging="284"/>
        <w:jc w:val="both"/>
        <w:rPr>
          <w:rFonts w:ascii="Times New Roman" w:hAnsi="Times New Roman" w:cs="Times New Roman"/>
          <w:sz w:val="24"/>
          <w:szCs w:val="24"/>
        </w:rPr>
      </w:pPr>
      <w:r w:rsidRPr="00EF4190">
        <w:rPr>
          <w:rFonts w:ascii="Times New Roman" w:hAnsi="Times New Roman"/>
          <w:sz w:val="24"/>
        </w:rPr>
        <w:t xml:space="preserve">In accordance with the </w:t>
      </w:r>
      <w:r w:rsidR="007F4354" w:rsidRPr="00EF4190">
        <w:rPr>
          <w:rFonts w:ascii="Times New Roman" w:hAnsi="Times New Roman"/>
          <w:sz w:val="24"/>
        </w:rPr>
        <w:t>Contractor’s</w:t>
      </w:r>
      <w:r w:rsidRPr="00EF4190">
        <w:rPr>
          <w:rFonts w:ascii="Times New Roman" w:hAnsi="Times New Roman"/>
          <w:sz w:val="24"/>
        </w:rPr>
        <w:t xml:space="preserve"> Offer constituting Appendix no. 2 to the hereby Agreement, the Ordering Party shall pay the Contractor, for the </w:t>
      </w:r>
      <w:r w:rsidR="007F4354" w:rsidRPr="00EF4190">
        <w:rPr>
          <w:rFonts w:ascii="Times New Roman" w:hAnsi="Times New Roman"/>
          <w:sz w:val="24"/>
        </w:rPr>
        <w:t>realization</w:t>
      </w:r>
      <w:r w:rsidRPr="00EF4190">
        <w:rPr>
          <w:rFonts w:ascii="Times New Roman" w:hAnsi="Times New Roman"/>
          <w:sz w:val="24"/>
        </w:rPr>
        <w:t xml:space="preserve"> of the </w:t>
      </w:r>
      <w:r w:rsidR="007F4354" w:rsidRPr="00EF4190">
        <w:rPr>
          <w:rFonts w:ascii="Times New Roman" w:hAnsi="Times New Roman"/>
          <w:sz w:val="24"/>
        </w:rPr>
        <w:t>entirety</w:t>
      </w:r>
      <w:r w:rsidRPr="00EF4190">
        <w:rPr>
          <w:rFonts w:ascii="Times New Roman" w:hAnsi="Times New Roman"/>
          <w:sz w:val="24"/>
        </w:rPr>
        <w:t xml:space="preserve"> of the subject of the Agreement, the amount of:</w:t>
      </w:r>
    </w:p>
    <w:p w14:paraId="3C02470E" w14:textId="78E229BF" w:rsidR="00FA6021" w:rsidRPr="00EF4190" w:rsidRDefault="00FA6021" w:rsidP="00FA6021">
      <w:pPr>
        <w:pStyle w:val="Akapitzlist"/>
        <w:ind w:left="284"/>
        <w:jc w:val="both"/>
        <w:rPr>
          <w:rFonts w:ascii="Times New Roman" w:hAnsi="Times New Roman" w:cs="Times New Roman"/>
          <w:sz w:val="24"/>
          <w:szCs w:val="24"/>
        </w:rPr>
      </w:pPr>
      <w:r w:rsidRPr="00EF4190">
        <w:rPr>
          <w:rFonts w:ascii="Times New Roman" w:hAnsi="Times New Roman"/>
          <w:sz w:val="24"/>
        </w:rPr>
        <w:t>gross value: ………….…</w:t>
      </w:r>
      <w:r w:rsidR="007F4354" w:rsidRPr="00EF4190">
        <w:rPr>
          <w:rFonts w:ascii="Times New Roman" w:hAnsi="Times New Roman"/>
          <w:sz w:val="24"/>
        </w:rPr>
        <w:t xml:space="preserve">. </w:t>
      </w:r>
      <w:r w:rsidRPr="00EF4190">
        <w:rPr>
          <w:rFonts w:ascii="Times New Roman" w:hAnsi="Times New Roman"/>
          <w:sz w:val="24"/>
        </w:rPr>
        <w:t>EUR</w:t>
      </w:r>
    </w:p>
    <w:p w14:paraId="3E6CADAA" w14:textId="2FA30E62" w:rsidR="00FA6021" w:rsidRPr="00EF4190" w:rsidRDefault="00FA6021" w:rsidP="00FA6021">
      <w:pPr>
        <w:pStyle w:val="Akapitzlist"/>
        <w:ind w:left="284"/>
        <w:jc w:val="both"/>
        <w:rPr>
          <w:rFonts w:ascii="Times New Roman" w:hAnsi="Times New Roman" w:cs="Times New Roman"/>
          <w:sz w:val="24"/>
          <w:szCs w:val="24"/>
        </w:rPr>
      </w:pPr>
      <w:r w:rsidRPr="00EF4190">
        <w:rPr>
          <w:rFonts w:ascii="Times New Roman" w:hAnsi="Times New Roman"/>
          <w:sz w:val="24"/>
        </w:rPr>
        <w:t>in words: …………………………………………………………</w:t>
      </w:r>
      <w:proofErr w:type="gramStart"/>
      <w:r w:rsidRPr="00EF4190">
        <w:rPr>
          <w:rFonts w:ascii="Times New Roman" w:hAnsi="Times New Roman"/>
          <w:sz w:val="24"/>
        </w:rPr>
        <w:t>…..</w:t>
      </w:r>
      <w:proofErr w:type="gramEnd"/>
      <w:r w:rsidRPr="00EF4190">
        <w:rPr>
          <w:rFonts w:ascii="Times New Roman" w:hAnsi="Times New Roman"/>
          <w:sz w:val="24"/>
        </w:rPr>
        <w:t xml:space="preserve"> EUR gross. Public-legal deductions shall be deducted from the </w:t>
      </w:r>
      <w:r w:rsidR="007F4354" w:rsidRPr="00EF4190">
        <w:rPr>
          <w:rFonts w:ascii="Times New Roman" w:hAnsi="Times New Roman"/>
          <w:sz w:val="24"/>
        </w:rPr>
        <w:t>remuneration</w:t>
      </w:r>
      <w:r w:rsidRPr="00EF4190">
        <w:rPr>
          <w:rFonts w:ascii="Times New Roman" w:hAnsi="Times New Roman"/>
          <w:sz w:val="24"/>
        </w:rPr>
        <w:t xml:space="preserve"> which stem from separate regulations, i.e. personal income tax and social and health insurance contributions. </w:t>
      </w:r>
    </w:p>
    <w:p w14:paraId="6A4F3AD5" w14:textId="1D6B9926" w:rsidR="00FA6021" w:rsidRPr="00EF4190" w:rsidRDefault="00FA6021" w:rsidP="00FA6021">
      <w:pPr>
        <w:pStyle w:val="Akapitzlist"/>
        <w:numPr>
          <w:ilvl w:val="0"/>
          <w:numId w:val="5"/>
        </w:numPr>
        <w:ind w:left="284" w:hanging="284"/>
        <w:jc w:val="both"/>
        <w:rPr>
          <w:rFonts w:ascii="Times New Roman" w:hAnsi="Times New Roman" w:cs="Times New Roman"/>
          <w:sz w:val="24"/>
          <w:szCs w:val="24"/>
        </w:rPr>
      </w:pPr>
      <w:r w:rsidRPr="00EF4190">
        <w:rPr>
          <w:rFonts w:ascii="Times New Roman" w:hAnsi="Times New Roman"/>
          <w:sz w:val="24"/>
        </w:rPr>
        <w:t>The unit price for the realization of one hour of didactic classes amounts to........................EUR.</w:t>
      </w:r>
    </w:p>
    <w:p w14:paraId="5D551D3A" w14:textId="1EF04FC7" w:rsidR="00FA6021" w:rsidRPr="00EF4190" w:rsidRDefault="00FA6021" w:rsidP="001802EB">
      <w:pPr>
        <w:pStyle w:val="Akapitzlist"/>
        <w:numPr>
          <w:ilvl w:val="0"/>
          <w:numId w:val="5"/>
        </w:numPr>
        <w:spacing w:after="0"/>
        <w:ind w:left="284" w:hanging="284"/>
        <w:jc w:val="both"/>
        <w:rPr>
          <w:rFonts w:ascii="Times New Roman" w:hAnsi="Times New Roman" w:cs="Times New Roman"/>
          <w:sz w:val="24"/>
          <w:szCs w:val="24"/>
        </w:rPr>
      </w:pPr>
      <w:r w:rsidRPr="00EF4190">
        <w:rPr>
          <w:rFonts w:ascii="Times New Roman" w:hAnsi="Times New Roman"/>
          <w:sz w:val="24"/>
        </w:rPr>
        <w:t xml:space="preserve">In accordance with the provisions of the Act of 20 July 2018 on Higher Education and Science a foreigner employed at a university in Poland is subject to obligatory social and health </w:t>
      </w:r>
      <w:r w:rsidR="007F4354" w:rsidRPr="00EF4190">
        <w:rPr>
          <w:rFonts w:ascii="Times New Roman" w:hAnsi="Times New Roman"/>
          <w:sz w:val="24"/>
        </w:rPr>
        <w:t>insurance</w:t>
      </w:r>
      <w:r w:rsidRPr="00EF4190">
        <w:rPr>
          <w:rFonts w:ascii="Times New Roman" w:hAnsi="Times New Roman"/>
          <w:sz w:val="24"/>
        </w:rPr>
        <w:t xml:space="preserve"> according to the principles in place for the Polish citizens. </w:t>
      </w:r>
    </w:p>
    <w:p w14:paraId="6998171F" w14:textId="77777777" w:rsidR="007F3962" w:rsidRPr="00EF4190" w:rsidRDefault="007F3962" w:rsidP="00F12459">
      <w:pPr>
        <w:spacing w:after="0"/>
        <w:jc w:val="center"/>
        <w:rPr>
          <w:rFonts w:ascii="Times New Roman" w:hAnsi="Times New Roman" w:cs="Times New Roman"/>
          <w:b/>
          <w:sz w:val="24"/>
          <w:szCs w:val="24"/>
        </w:rPr>
      </w:pPr>
    </w:p>
    <w:p w14:paraId="254F2931" w14:textId="5C05E7BD" w:rsidR="00FA6021" w:rsidRPr="00EF4190" w:rsidRDefault="00FA6021" w:rsidP="00FA6021">
      <w:pPr>
        <w:jc w:val="center"/>
        <w:rPr>
          <w:rFonts w:ascii="Times New Roman" w:hAnsi="Times New Roman" w:cs="Times New Roman"/>
          <w:b/>
          <w:sz w:val="24"/>
          <w:szCs w:val="24"/>
        </w:rPr>
      </w:pPr>
      <w:r w:rsidRPr="00EF4190">
        <w:rPr>
          <w:rFonts w:ascii="Times New Roman" w:hAnsi="Times New Roman"/>
          <w:b/>
          <w:sz w:val="24"/>
        </w:rPr>
        <w:t>§ 3</w:t>
      </w:r>
    </w:p>
    <w:p w14:paraId="4092ACC4" w14:textId="77777777" w:rsidR="00FA6021" w:rsidRPr="00EF4190" w:rsidRDefault="00FA6021" w:rsidP="00FA6021">
      <w:pPr>
        <w:jc w:val="center"/>
        <w:rPr>
          <w:rFonts w:ascii="Times New Roman" w:hAnsi="Times New Roman" w:cs="Times New Roman"/>
          <w:b/>
          <w:sz w:val="24"/>
          <w:szCs w:val="24"/>
        </w:rPr>
      </w:pPr>
      <w:r w:rsidRPr="00EF4190">
        <w:rPr>
          <w:rFonts w:ascii="Times New Roman" w:hAnsi="Times New Roman"/>
          <w:b/>
          <w:sz w:val="24"/>
        </w:rPr>
        <w:t>REALIZATION CONDITIONS</w:t>
      </w:r>
    </w:p>
    <w:p w14:paraId="514BB365" w14:textId="341B78AE" w:rsidR="00EB5C0B" w:rsidRPr="00EF4190" w:rsidRDefault="00FA6021" w:rsidP="00EB5C0B">
      <w:pPr>
        <w:pStyle w:val="Akapitzlist"/>
        <w:numPr>
          <w:ilvl w:val="0"/>
          <w:numId w:val="12"/>
        </w:numPr>
        <w:ind w:left="284" w:hanging="284"/>
        <w:jc w:val="both"/>
        <w:rPr>
          <w:rFonts w:ascii="Times New Roman" w:hAnsi="Times New Roman" w:cs="Times New Roman"/>
          <w:sz w:val="24"/>
          <w:szCs w:val="24"/>
        </w:rPr>
      </w:pPr>
      <w:r w:rsidRPr="00EF4190">
        <w:rPr>
          <w:rFonts w:ascii="Times New Roman" w:hAnsi="Times New Roman"/>
          <w:sz w:val="24"/>
        </w:rPr>
        <w:t xml:space="preserve">Classes shall be realized in accordance with a detailed description of the subject of the order constituting Appendix no. 1 </w:t>
      </w:r>
      <w:r w:rsidR="007F4354" w:rsidRPr="00EF4190">
        <w:rPr>
          <w:rFonts w:ascii="Times New Roman" w:hAnsi="Times New Roman"/>
          <w:sz w:val="24"/>
        </w:rPr>
        <w:t>to the</w:t>
      </w:r>
      <w:r w:rsidRPr="00EF4190">
        <w:rPr>
          <w:rFonts w:ascii="Times New Roman" w:hAnsi="Times New Roman"/>
          <w:sz w:val="24"/>
        </w:rPr>
        <w:t xml:space="preserve"> hereby Agreement and in accordance with the </w:t>
      </w:r>
      <w:r w:rsidR="007F4354" w:rsidRPr="00EF4190">
        <w:rPr>
          <w:rFonts w:ascii="Times New Roman" w:hAnsi="Times New Roman"/>
          <w:sz w:val="24"/>
        </w:rPr>
        <w:t>Contractor’s</w:t>
      </w:r>
      <w:r w:rsidRPr="00EF4190">
        <w:rPr>
          <w:rFonts w:ascii="Times New Roman" w:hAnsi="Times New Roman"/>
          <w:sz w:val="24"/>
        </w:rPr>
        <w:t xml:space="preserve"> offer constituting Appendix no. 2 to the Agreement.</w:t>
      </w:r>
    </w:p>
    <w:p w14:paraId="7D00B923" w14:textId="381A783A" w:rsidR="00FA6021" w:rsidRPr="00EF4190" w:rsidRDefault="00FA6021" w:rsidP="00EB5C0B">
      <w:pPr>
        <w:pStyle w:val="Akapitzlist"/>
        <w:numPr>
          <w:ilvl w:val="0"/>
          <w:numId w:val="12"/>
        </w:numPr>
        <w:ind w:left="284" w:hanging="284"/>
        <w:jc w:val="both"/>
        <w:rPr>
          <w:rFonts w:ascii="Times New Roman" w:hAnsi="Times New Roman" w:cs="Times New Roman"/>
          <w:sz w:val="24"/>
          <w:szCs w:val="24"/>
        </w:rPr>
      </w:pPr>
      <w:r w:rsidRPr="00EF4190">
        <w:rPr>
          <w:rFonts w:ascii="Times New Roman" w:hAnsi="Times New Roman"/>
          <w:sz w:val="24"/>
        </w:rPr>
        <w:t>Hourly dimension and scope of classes compliant with a detailed description of the subject of the order.</w:t>
      </w:r>
      <w:r w:rsidRPr="00EF4190">
        <w:t xml:space="preserve"> </w:t>
      </w:r>
      <w:proofErr w:type="gramStart"/>
      <w:r w:rsidRPr="00EF4190">
        <w:rPr>
          <w:rFonts w:ascii="Times New Roman" w:hAnsi="Times New Roman"/>
          <w:sz w:val="24"/>
        </w:rPr>
        <w:t>In order to</w:t>
      </w:r>
      <w:proofErr w:type="gramEnd"/>
      <w:r w:rsidRPr="00EF4190">
        <w:rPr>
          <w:rFonts w:ascii="Times New Roman" w:hAnsi="Times New Roman"/>
          <w:sz w:val="24"/>
        </w:rPr>
        <w:t xml:space="preserve"> ensure the right comfort of participants, classes will be separated by breaks in line with the agreement between the Ordering Party and the Contractor.</w:t>
      </w:r>
    </w:p>
    <w:p w14:paraId="1FCB75DE" w14:textId="77777777" w:rsidR="00FA6021" w:rsidRPr="00EF4190" w:rsidRDefault="00FA6021" w:rsidP="00FA6021">
      <w:pPr>
        <w:pStyle w:val="Akapitzlist"/>
        <w:numPr>
          <w:ilvl w:val="0"/>
          <w:numId w:val="12"/>
        </w:numPr>
        <w:suppressAutoHyphens/>
        <w:ind w:left="284" w:hanging="284"/>
        <w:jc w:val="both"/>
        <w:rPr>
          <w:rFonts w:ascii="Times New Roman" w:hAnsi="Times New Roman" w:cs="Times New Roman"/>
          <w:sz w:val="24"/>
          <w:szCs w:val="24"/>
        </w:rPr>
      </w:pPr>
      <w:r w:rsidRPr="00EF4190">
        <w:rPr>
          <w:rFonts w:ascii="Times New Roman" w:hAnsi="Times New Roman"/>
          <w:sz w:val="24"/>
        </w:rPr>
        <w:t xml:space="preserve">For the correct realization of the subject of the Agreement, the Contraction shall be obliged to conduct the subject of Agreement in person. </w:t>
      </w:r>
    </w:p>
    <w:p w14:paraId="5B758CC1" w14:textId="5F9761AC" w:rsidR="00FA6021" w:rsidRPr="00EF4190" w:rsidRDefault="00FA6021" w:rsidP="00FA6021">
      <w:pPr>
        <w:pStyle w:val="Akapitzlist"/>
        <w:numPr>
          <w:ilvl w:val="0"/>
          <w:numId w:val="12"/>
        </w:numPr>
        <w:suppressAutoHyphens/>
        <w:ind w:left="284" w:hanging="284"/>
        <w:jc w:val="both"/>
        <w:rPr>
          <w:rFonts w:ascii="Times New Roman" w:hAnsi="Times New Roman" w:cs="Times New Roman"/>
          <w:sz w:val="24"/>
          <w:szCs w:val="24"/>
        </w:rPr>
      </w:pPr>
      <w:r w:rsidRPr="00EF4190">
        <w:rPr>
          <w:rFonts w:ascii="Times New Roman" w:hAnsi="Times New Roman"/>
          <w:sz w:val="24"/>
        </w:rPr>
        <w:t>The Contractor places on all documents, schedules, programmes, certificates, handover protocols, other documents and elaborated information about the name of the project and the relevant logotypes in line with the template submitted by the Ordering Party.</w:t>
      </w:r>
    </w:p>
    <w:p w14:paraId="2C10E324" w14:textId="77777777" w:rsidR="003521E1" w:rsidRPr="00EF4190" w:rsidRDefault="00FA6021" w:rsidP="003521E1">
      <w:pPr>
        <w:pStyle w:val="Akapitzlist"/>
        <w:numPr>
          <w:ilvl w:val="0"/>
          <w:numId w:val="12"/>
        </w:numPr>
        <w:suppressAutoHyphens/>
        <w:ind w:left="284" w:hanging="284"/>
        <w:jc w:val="both"/>
        <w:rPr>
          <w:rFonts w:ascii="Times New Roman" w:hAnsi="Times New Roman" w:cs="Times New Roman"/>
          <w:sz w:val="24"/>
          <w:szCs w:val="24"/>
        </w:rPr>
      </w:pPr>
      <w:r w:rsidRPr="00EF4190">
        <w:rPr>
          <w:rFonts w:ascii="Times New Roman" w:hAnsi="Times New Roman"/>
          <w:sz w:val="24"/>
        </w:rPr>
        <w:t>The Contractor declares that he shall be at disposal, ready for the realization of the subject of the Agreement in line with the timelines and the remaining conditions for the realization specified in the hereby Agreement.</w:t>
      </w:r>
    </w:p>
    <w:p w14:paraId="0CB6ED45" w14:textId="77777777" w:rsidR="003521E1" w:rsidRPr="00EF4190" w:rsidRDefault="003521E1" w:rsidP="00822375">
      <w:pPr>
        <w:pStyle w:val="Akapitzlist"/>
        <w:numPr>
          <w:ilvl w:val="0"/>
          <w:numId w:val="12"/>
        </w:numPr>
        <w:suppressAutoHyphens/>
        <w:ind w:left="284" w:hanging="284"/>
        <w:rPr>
          <w:rFonts w:ascii="Times New Roman" w:hAnsi="Times New Roman" w:cs="Times New Roman"/>
          <w:sz w:val="24"/>
          <w:szCs w:val="24"/>
        </w:rPr>
      </w:pPr>
      <w:r w:rsidRPr="00EF4190">
        <w:rPr>
          <w:rFonts w:ascii="Times New Roman" w:hAnsi="Times New Roman"/>
          <w:sz w:val="24"/>
        </w:rPr>
        <w:lastRenderedPageBreak/>
        <w:t>The Contractor undertakes to cooperate with the Ordering Party on an ongoing basis.</w:t>
      </w:r>
    </w:p>
    <w:p w14:paraId="1B93AE5A" w14:textId="77777777" w:rsidR="00FA6021" w:rsidRPr="00EF4190" w:rsidRDefault="00FA6021" w:rsidP="00822375">
      <w:pPr>
        <w:pStyle w:val="Akapitzlist"/>
        <w:widowControl w:val="0"/>
        <w:numPr>
          <w:ilvl w:val="0"/>
          <w:numId w:val="12"/>
        </w:numPr>
        <w:ind w:left="284" w:right="113" w:hanging="284"/>
        <w:rPr>
          <w:rFonts w:ascii="Times New Roman" w:hAnsi="Times New Roman" w:cs="Times New Roman"/>
          <w:sz w:val="24"/>
          <w:szCs w:val="24"/>
        </w:rPr>
      </w:pPr>
      <w:r w:rsidRPr="00EF4190">
        <w:rPr>
          <w:rFonts w:ascii="Times New Roman" w:hAnsi="Times New Roman"/>
          <w:sz w:val="24"/>
        </w:rPr>
        <w:t xml:space="preserve">In matters related to the execution of the hereby Agreement, the contact person </w:t>
      </w:r>
    </w:p>
    <w:p w14:paraId="0B947C81" w14:textId="5E80F34C" w:rsidR="00FA6021" w:rsidRPr="00EF4190" w:rsidRDefault="00FA6021" w:rsidP="00822375">
      <w:pPr>
        <w:pStyle w:val="Akapitzlist"/>
        <w:widowControl w:val="0"/>
        <w:ind w:left="284" w:right="113"/>
        <w:rPr>
          <w:rFonts w:ascii="Times New Roman" w:hAnsi="Times New Roman" w:cs="Times New Roman"/>
          <w:sz w:val="24"/>
          <w:szCs w:val="24"/>
        </w:rPr>
      </w:pPr>
      <w:r w:rsidRPr="00EF4190">
        <w:rPr>
          <w:rFonts w:ascii="Times New Roman" w:hAnsi="Times New Roman"/>
          <w:sz w:val="24"/>
        </w:rPr>
        <w:t xml:space="preserve">on the side of the </w:t>
      </w:r>
      <w:r w:rsidR="00822375">
        <w:rPr>
          <w:rFonts w:ascii="Times New Roman" w:hAnsi="Times New Roman"/>
          <w:sz w:val="24"/>
        </w:rPr>
        <w:t xml:space="preserve">ORDERING PARTY shall </w:t>
      </w:r>
      <w:proofErr w:type="gramStart"/>
      <w:r w:rsidR="000C2198">
        <w:rPr>
          <w:rFonts w:ascii="Times New Roman" w:hAnsi="Times New Roman"/>
          <w:sz w:val="24"/>
        </w:rPr>
        <w:t>be: ..</w:t>
      </w:r>
      <w:proofErr w:type="gramEnd"/>
      <w:r w:rsidR="00822375">
        <w:rPr>
          <w:rFonts w:ascii="Times New Roman" w:hAnsi="Times New Roman"/>
          <w:sz w:val="24"/>
        </w:rPr>
        <w:t>……</w:t>
      </w:r>
      <w:r w:rsidR="000C2198">
        <w:rPr>
          <w:rFonts w:ascii="Times New Roman" w:hAnsi="Times New Roman"/>
          <w:sz w:val="24"/>
        </w:rPr>
        <w:t>….</w:t>
      </w:r>
      <w:r w:rsidRPr="00EF4190">
        <w:rPr>
          <w:rFonts w:ascii="Times New Roman" w:hAnsi="Times New Roman"/>
          <w:sz w:val="24"/>
        </w:rPr>
        <w:t>…., e-mail:  …………………,</w:t>
      </w:r>
    </w:p>
    <w:p w14:paraId="5A79111E" w14:textId="7FFB9B74" w:rsidR="00FA6021" w:rsidRPr="00EF4190" w:rsidRDefault="00FA6021" w:rsidP="00F12459">
      <w:pPr>
        <w:pStyle w:val="Akapitzlist"/>
        <w:widowControl w:val="0"/>
        <w:spacing w:after="0"/>
        <w:ind w:left="284" w:right="113"/>
        <w:jc w:val="both"/>
        <w:rPr>
          <w:rFonts w:ascii="Times New Roman" w:hAnsi="Times New Roman" w:cs="Times New Roman"/>
          <w:sz w:val="24"/>
          <w:szCs w:val="24"/>
        </w:rPr>
      </w:pPr>
      <w:r w:rsidRPr="00EF4190">
        <w:rPr>
          <w:rFonts w:ascii="Times New Roman" w:hAnsi="Times New Roman"/>
          <w:sz w:val="24"/>
        </w:rPr>
        <w:t>and on the side of the CONTRACTOR,</w:t>
      </w:r>
      <w:r w:rsidR="000C2198">
        <w:rPr>
          <w:rFonts w:ascii="Times New Roman" w:hAnsi="Times New Roman"/>
          <w:sz w:val="24"/>
        </w:rPr>
        <w:t xml:space="preserve"> </w:t>
      </w:r>
      <w:r w:rsidRPr="00EF4190">
        <w:rPr>
          <w:rFonts w:ascii="Times New Roman" w:hAnsi="Times New Roman"/>
          <w:sz w:val="24"/>
        </w:rPr>
        <w:t>................................email:  …………</w:t>
      </w:r>
      <w:r w:rsidR="00822375">
        <w:rPr>
          <w:rFonts w:ascii="Times New Roman" w:hAnsi="Times New Roman"/>
          <w:sz w:val="24"/>
        </w:rPr>
        <w:t>………….</w:t>
      </w:r>
    </w:p>
    <w:p w14:paraId="2FB13EE8" w14:textId="4F433B46" w:rsidR="008D08B7" w:rsidRPr="00EF4190" w:rsidRDefault="008D08B7" w:rsidP="008D08B7">
      <w:pPr>
        <w:pStyle w:val="Akapitzlist"/>
        <w:widowControl w:val="0"/>
        <w:numPr>
          <w:ilvl w:val="0"/>
          <w:numId w:val="12"/>
        </w:numPr>
        <w:spacing w:after="0"/>
        <w:ind w:left="426" w:right="113"/>
        <w:jc w:val="both"/>
        <w:rPr>
          <w:rFonts w:ascii="Times New Roman" w:hAnsi="Times New Roman" w:cs="Times New Roman"/>
          <w:sz w:val="24"/>
          <w:szCs w:val="24"/>
        </w:rPr>
      </w:pPr>
      <w:r w:rsidRPr="00EF4190">
        <w:rPr>
          <w:rFonts w:ascii="Times New Roman" w:hAnsi="Times New Roman"/>
          <w:sz w:val="24"/>
        </w:rPr>
        <w:t xml:space="preserve">The Ordering Party shall cover the costs of travel of the </w:t>
      </w:r>
      <w:r w:rsidR="007F4354" w:rsidRPr="00EF4190">
        <w:rPr>
          <w:rFonts w:ascii="Times New Roman" w:hAnsi="Times New Roman"/>
          <w:sz w:val="24"/>
        </w:rPr>
        <w:t>Contractor</w:t>
      </w:r>
      <w:r w:rsidRPr="00EF4190">
        <w:rPr>
          <w:rFonts w:ascii="Times New Roman" w:hAnsi="Times New Roman"/>
          <w:sz w:val="24"/>
        </w:rPr>
        <w:t xml:space="preserve"> from the place of his residence to </w:t>
      </w:r>
      <w:proofErr w:type="spellStart"/>
      <w:r w:rsidRPr="00EF4190">
        <w:rPr>
          <w:rFonts w:ascii="Times New Roman" w:hAnsi="Times New Roman"/>
          <w:sz w:val="24"/>
        </w:rPr>
        <w:t>Białystok</w:t>
      </w:r>
      <w:proofErr w:type="spellEnd"/>
      <w:r w:rsidRPr="00EF4190">
        <w:rPr>
          <w:rFonts w:ascii="Times New Roman" w:hAnsi="Times New Roman"/>
          <w:sz w:val="24"/>
        </w:rPr>
        <w:t xml:space="preserve"> and the return travel, the costs of </w:t>
      </w:r>
      <w:r w:rsidR="007F4354" w:rsidRPr="00EF4190">
        <w:rPr>
          <w:rFonts w:ascii="Times New Roman" w:hAnsi="Times New Roman"/>
          <w:sz w:val="24"/>
        </w:rPr>
        <w:t>accommodation</w:t>
      </w:r>
      <w:r w:rsidRPr="00EF4190">
        <w:rPr>
          <w:rFonts w:ascii="Times New Roman" w:hAnsi="Times New Roman"/>
          <w:sz w:val="24"/>
        </w:rPr>
        <w:t xml:space="preserve"> in </w:t>
      </w:r>
      <w:proofErr w:type="spellStart"/>
      <w:r w:rsidRPr="00EF4190">
        <w:rPr>
          <w:rFonts w:ascii="Times New Roman" w:hAnsi="Times New Roman"/>
          <w:sz w:val="24"/>
        </w:rPr>
        <w:t>Białystok</w:t>
      </w:r>
      <w:proofErr w:type="spellEnd"/>
      <w:r w:rsidRPr="00EF4190">
        <w:rPr>
          <w:rFonts w:ascii="Times New Roman" w:hAnsi="Times New Roman"/>
          <w:sz w:val="24"/>
        </w:rPr>
        <w:t xml:space="preserve"> and statutory allowances in place in Poland. </w:t>
      </w:r>
    </w:p>
    <w:p w14:paraId="1BE59717" w14:textId="77777777" w:rsidR="00FA6021" w:rsidRPr="00EF4190" w:rsidRDefault="00FA6021" w:rsidP="00FA6021">
      <w:pPr>
        <w:pStyle w:val="Podtytu"/>
        <w:tabs>
          <w:tab w:val="left" w:pos="0"/>
        </w:tabs>
        <w:spacing w:before="0" w:after="0"/>
        <w:rPr>
          <w:rFonts w:ascii="Times New Roman" w:hAnsi="Times New Roman" w:cs="Times New Roman"/>
          <w:b/>
          <w:i w:val="0"/>
          <w:sz w:val="24"/>
          <w:szCs w:val="24"/>
        </w:rPr>
      </w:pPr>
    </w:p>
    <w:p w14:paraId="6857A541" w14:textId="77777777" w:rsidR="00FA6021" w:rsidRPr="00EF4190" w:rsidRDefault="00FA6021" w:rsidP="00FA6021">
      <w:pPr>
        <w:pStyle w:val="Podtytu"/>
        <w:tabs>
          <w:tab w:val="left" w:pos="0"/>
        </w:tabs>
        <w:spacing w:before="0" w:after="0"/>
        <w:rPr>
          <w:rFonts w:ascii="Times New Roman" w:hAnsi="Times New Roman" w:cs="Times New Roman"/>
          <w:b/>
          <w:i w:val="0"/>
          <w:sz w:val="24"/>
          <w:szCs w:val="24"/>
        </w:rPr>
      </w:pPr>
      <w:r w:rsidRPr="00EF4190">
        <w:rPr>
          <w:rFonts w:ascii="Times New Roman" w:hAnsi="Times New Roman"/>
          <w:b/>
          <w:i w:val="0"/>
          <w:sz w:val="24"/>
        </w:rPr>
        <w:t>§ 4</w:t>
      </w:r>
    </w:p>
    <w:p w14:paraId="056B90FF" w14:textId="77777777" w:rsidR="00FA6021" w:rsidRPr="00EF4190" w:rsidRDefault="00FA6021" w:rsidP="00FA6021">
      <w:pPr>
        <w:pStyle w:val="Tekstpodstawowy"/>
      </w:pPr>
    </w:p>
    <w:p w14:paraId="0AA64D13" w14:textId="3748C9E5" w:rsidR="00FA6021" w:rsidRPr="00EF4190" w:rsidRDefault="00FA6021" w:rsidP="00FA6021">
      <w:pPr>
        <w:pStyle w:val="Podtytu"/>
        <w:tabs>
          <w:tab w:val="left" w:pos="0"/>
        </w:tabs>
        <w:spacing w:before="0" w:after="0"/>
        <w:rPr>
          <w:rFonts w:ascii="Times New Roman" w:hAnsi="Times New Roman" w:cs="Times New Roman"/>
          <w:b/>
          <w:i w:val="0"/>
          <w:sz w:val="24"/>
          <w:szCs w:val="24"/>
        </w:rPr>
      </w:pPr>
      <w:r w:rsidRPr="00EF4190">
        <w:rPr>
          <w:rFonts w:ascii="Times New Roman" w:hAnsi="Times New Roman"/>
          <w:b/>
          <w:i w:val="0"/>
          <w:sz w:val="24"/>
        </w:rPr>
        <w:t>TERM AND PLACE OF AGREEMENT REALIZATION</w:t>
      </w:r>
    </w:p>
    <w:p w14:paraId="28E77B7D" w14:textId="77777777" w:rsidR="00FA6021" w:rsidRPr="00EF4190" w:rsidRDefault="00FA6021" w:rsidP="0070325E">
      <w:pPr>
        <w:pStyle w:val="Podtytu"/>
        <w:keepNext w:val="0"/>
        <w:suppressAutoHyphens w:val="0"/>
        <w:spacing w:before="0" w:after="0" w:line="276" w:lineRule="auto"/>
        <w:jc w:val="both"/>
        <w:rPr>
          <w:rFonts w:ascii="Times New Roman" w:hAnsi="Times New Roman" w:cs="Times New Roman"/>
          <w:i w:val="0"/>
          <w:sz w:val="24"/>
          <w:szCs w:val="24"/>
        </w:rPr>
      </w:pPr>
    </w:p>
    <w:p w14:paraId="53793CFB" w14:textId="13737B70" w:rsidR="00FA6021" w:rsidRPr="00EF4190" w:rsidRDefault="00FA6021" w:rsidP="0070325E">
      <w:pPr>
        <w:pStyle w:val="Podtytu"/>
        <w:keepNext w:val="0"/>
        <w:numPr>
          <w:ilvl w:val="0"/>
          <w:numId w:val="13"/>
        </w:numPr>
        <w:suppressAutoHyphens w:val="0"/>
        <w:spacing w:before="0" w:after="0" w:line="276" w:lineRule="auto"/>
        <w:jc w:val="both"/>
        <w:rPr>
          <w:rFonts w:ascii="Times New Roman" w:hAnsi="Times New Roman" w:cs="Times New Roman"/>
          <w:i w:val="0"/>
          <w:sz w:val="24"/>
          <w:szCs w:val="24"/>
        </w:rPr>
      </w:pPr>
      <w:r w:rsidRPr="00EF4190">
        <w:rPr>
          <w:rFonts w:ascii="Times New Roman" w:hAnsi="Times New Roman"/>
          <w:i w:val="0"/>
          <w:sz w:val="24"/>
        </w:rPr>
        <w:t xml:space="preserve">The Agreement shall be valid from the date </w:t>
      </w:r>
      <w:r w:rsidR="00822375">
        <w:rPr>
          <w:rFonts w:ascii="Times New Roman" w:hAnsi="Times New Roman"/>
          <w:i w:val="0"/>
          <w:sz w:val="24"/>
        </w:rPr>
        <w:t>of</w:t>
      </w:r>
      <w:r w:rsidRPr="00EF4190">
        <w:rPr>
          <w:rFonts w:ascii="Times New Roman" w:hAnsi="Times New Roman"/>
          <w:i w:val="0"/>
          <w:sz w:val="24"/>
        </w:rPr>
        <w:t xml:space="preserve"> its conclusion until </w:t>
      </w:r>
      <w:r w:rsidR="001F69CA">
        <w:rPr>
          <w:rFonts w:ascii="Times New Roman" w:hAnsi="Times New Roman"/>
          <w:i w:val="0"/>
          <w:sz w:val="24"/>
        </w:rPr>
        <w:t>……………</w:t>
      </w:r>
      <w:proofErr w:type="gramStart"/>
      <w:r w:rsidR="001F69CA">
        <w:rPr>
          <w:rFonts w:ascii="Times New Roman" w:hAnsi="Times New Roman"/>
          <w:i w:val="0"/>
          <w:sz w:val="24"/>
        </w:rPr>
        <w:t>…..</w:t>
      </w:r>
      <w:proofErr w:type="gramEnd"/>
      <w:r w:rsidR="001F69CA">
        <w:rPr>
          <w:rFonts w:ascii="Times New Roman" w:hAnsi="Times New Roman"/>
          <w:i w:val="0"/>
          <w:sz w:val="24"/>
        </w:rPr>
        <w:t xml:space="preserve"> </w:t>
      </w:r>
      <w:r w:rsidRPr="00EF4190">
        <w:rPr>
          <w:rFonts w:ascii="Times New Roman" w:hAnsi="Times New Roman"/>
          <w:i w:val="0"/>
          <w:sz w:val="24"/>
        </w:rPr>
        <w:t>.</w:t>
      </w:r>
    </w:p>
    <w:p w14:paraId="4A8043BB" w14:textId="4DE52A74" w:rsidR="00FA6021" w:rsidRPr="00EF4190" w:rsidRDefault="00FA6021" w:rsidP="0070325E">
      <w:pPr>
        <w:pStyle w:val="Tekstpodstawowy"/>
        <w:numPr>
          <w:ilvl w:val="0"/>
          <w:numId w:val="13"/>
        </w:numPr>
        <w:spacing w:line="276" w:lineRule="auto"/>
      </w:pPr>
      <w:r w:rsidRPr="00EF4190">
        <w:t xml:space="preserve">All hours of classes shall be realized as part of a single block of classes within one day of the </w:t>
      </w:r>
      <w:r w:rsidR="007F4354" w:rsidRPr="00EF4190">
        <w:t>realization</w:t>
      </w:r>
      <w:r w:rsidRPr="00EF4190">
        <w:t xml:space="preserve"> of the classes or they shall be divided into several days. </w:t>
      </w:r>
    </w:p>
    <w:p w14:paraId="35B32D2F" w14:textId="1FA0C637" w:rsidR="00FA6021" w:rsidRPr="00EF4190" w:rsidRDefault="00FA6021" w:rsidP="0070325E">
      <w:pPr>
        <w:pStyle w:val="Tekstpodstawowy"/>
        <w:numPr>
          <w:ilvl w:val="0"/>
          <w:numId w:val="13"/>
        </w:numPr>
        <w:spacing w:line="276" w:lineRule="auto"/>
      </w:pPr>
      <w:r w:rsidRPr="00EF4190">
        <w:t xml:space="preserve">A detailed schedule of realization of classes shall be established by the Contractor in agreement with the Ordering Party after conclusion of the Agreement, no later </w:t>
      </w:r>
      <w:r w:rsidR="007F4354" w:rsidRPr="00EF4190">
        <w:t>however</w:t>
      </w:r>
      <w:r w:rsidRPr="00EF4190">
        <w:t xml:space="preserve"> than 30 days prior to the planned commencement of realization of the classes. </w:t>
      </w:r>
    </w:p>
    <w:p w14:paraId="35D92C28" w14:textId="1FEA0439" w:rsidR="00FA6021" w:rsidRPr="00EF4190" w:rsidRDefault="00FA6021" w:rsidP="0070325E">
      <w:pPr>
        <w:pStyle w:val="Tekstpodstawowy"/>
        <w:numPr>
          <w:ilvl w:val="0"/>
          <w:numId w:val="13"/>
        </w:numPr>
        <w:spacing w:line="276" w:lineRule="auto"/>
      </w:pPr>
      <w:r w:rsidRPr="00EF4190">
        <w:t>Classes may commence no sooner than at 8:00 am of the local Polish time and end no later than at 7:00 pm of the local Polish time</w:t>
      </w:r>
      <w:r w:rsidR="007F4354" w:rsidRPr="00EF4190">
        <w:t xml:space="preserve">. </w:t>
      </w:r>
    </w:p>
    <w:p w14:paraId="677FCA54" w14:textId="77777777" w:rsidR="00FA6021" w:rsidRPr="00EF4190" w:rsidRDefault="00FA6021" w:rsidP="0070325E">
      <w:pPr>
        <w:pStyle w:val="Podtytu"/>
        <w:keepNext w:val="0"/>
        <w:numPr>
          <w:ilvl w:val="0"/>
          <w:numId w:val="13"/>
        </w:numPr>
        <w:suppressAutoHyphens w:val="0"/>
        <w:spacing w:before="0" w:after="0" w:line="276" w:lineRule="auto"/>
        <w:jc w:val="both"/>
        <w:rPr>
          <w:rFonts w:ascii="Times New Roman" w:hAnsi="Times New Roman" w:cs="Times New Roman"/>
          <w:i w:val="0"/>
          <w:sz w:val="24"/>
          <w:szCs w:val="24"/>
        </w:rPr>
      </w:pPr>
      <w:r w:rsidRPr="00EF4190">
        <w:rPr>
          <w:rFonts w:ascii="Times New Roman" w:hAnsi="Times New Roman"/>
          <w:i w:val="0"/>
          <w:sz w:val="24"/>
        </w:rPr>
        <w:t>An employee designated by the Ordering Party shall guard the course of realization of the classes.</w:t>
      </w:r>
    </w:p>
    <w:p w14:paraId="2C81E384" w14:textId="00EA9280" w:rsidR="00FA6021" w:rsidRPr="00EF4190" w:rsidRDefault="00FA6021" w:rsidP="0070325E">
      <w:pPr>
        <w:pStyle w:val="Tekstpodstawowy"/>
        <w:numPr>
          <w:ilvl w:val="0"/>
          <w:numId w:val="13"/>
        </w:numPr>
        <w:spacing w:line="276" w:lineRule="auto"/>
      </w:pPr>
      <w:r w:rsidRPr="00EF4190">
        <w:t xml:space="preserve">Classes will be conducted in a stationary form in the seat of the Ordering Party, that is, the Medical University of Bialystok, Poland. </w:t>
      </w:r>
    </w:p>
    <w:p w14:paraId="0E02011E" w14:textId="4E03A4C2" w:rsidR="00FA6021" w:rsidRPr="00EF4190" w:rsidRDefault="00FA6021" w:rsidP="0070325E">
      <w:pPr>
        <w:pStyle w:val="Podtytu"/>
        <w:keepNext w:val="0"/>
        <w:numPr>
          <w:ilvl w:val="0"/>
          <w:numId w:val="13"/>
        </w:numPr>
        <w:suppressAutoHyphens w:val="0"/>
        <w:spacing w:before="0" w:after="0" w:line="276" w:lineRule="auto"/>
        <w:jc w:val="both"/>
        <w:rPr>
          <w:rFonts w:ascii="Times New Roman" w:hAnsi="Times New Roman" w:cs="Times New Roman"/>
          <w:i w:val="0"/>
          <w:sz w:val="24"/>
          <w:szCs w:val="24"/>
        </w:rPr>
      </w:pPr>
      <w:r w:rsidRPr="00EF4190">
        <w:rPr>
          <w:rFonts w:ascii="Times New Roman" w:hAnsi="Times New Roman"/>
          <w:i w:val="0"/>
          <w:sz w:val="24"/>
        </w:rPr>
        <w:t xml:space="preserve">The Contractor undertakes to sign the certificates of participation in classes for each participant. Certificates of attendance in classes will be prepared by the Ordering Party. </w:t>
      </w:r>
    </w:p>
    <w:p w14:paraId="7DF19E48" w14:textId="38F8C387" w:rsidR="00FA6021" w:rsidRPr="00EF4190" w:rsidRDefault="00FA6021" w:rsidP="0070325E">
      <w:pPr>
        <w:pStyle w:val="Tekstpodstawowy"/>
        <w:spacing w:line="276" w:lineRule="auto"/>
      </w:pPr>
    </w:p>
    <w:p w14:paraId="405D40B2" w14:textId="77777777" w:rsidR="00FA6021" w:rsidRPr="00EF4190" w:rsidRDefault="00FA6021" w:rsidP="00FA6021">
      <w:pPr>
        <w:pStyle w:val="Podtytu"/>
        <w:tabs>
          <w:tab w:val="left" w:pos="0"/>
        </w:tabs>
        <w:spacing w:before="0" w:after="0"/>
        <w:rPr>
          <w:rFonts w:ascii="Times New Roman" w:hAnsi="Times New Roman" w:cs="Times New Roman"/>
          <w:b/>
          <w:i w:val="0"/>
          <w:sz w:val="24"/>
          <w:szCs w:val="24"/>
        </w:rPr>
      </w:pPr>
      <w:r w:rsidRPr="00EF4190">
        <w:rPr>
          <w:rFonts w:ascii="Times New Roman" w:hAnsi="Times New Roman"/>
          <w:b/>
          <w:i w:val="0"/>
          <w:sz w:val="24"/>
        </w:rPr>
        <w:t>§ 5</w:t>
      </w:r>
    </w:p>
    <w:p w14:paraId="5487D065" w14:textId="77777777" w:rsidR="00FA6021" w:rsidRPr="00EF4190" w:rsidRDefault="00FA6021" w:rsidP="00FA6021">
      <w:pPr>
        <w:pStyle w:val="Tekstpodstawowy"/>
      </w:pPr>
    </w:p>
    <w:p w14:paraId="79528376" w14:textId="77777777" w:rsidR="00FA6021" w:rsidRPr="00EF4190" w:rsidRDefault="00FA6021" w:rsidP="00FA6021">
      <w:pPr>
        <w:pStyle w:val="Podtytu"/>
        <w:tabs>
          <w:tab w:val="left" w:pos="0"/>
        </w:tabs>
        <w:spacing w:before="0" w:after="0"/>
        <w:ind w:left="350" w:firstLine="14"/>
        <w:rPr>
          <w:rFonts w:ascii="Times New Roman" w:hAnsi="Times New Roman" w:cs="Times New Roman"/>
          <w:b/>
          <w:i w:val="0"/>
          <w:sz w:val="24"/>
          <w:szCs w:val="24"/>
        </w:rPr>
      </w:pPr>
      <w:r w:rsidRPr="00EF4190">
        <w:rPr>
          <w:rFonts w:ascii="Times New Roman" w:hAnsi="Times New Roman"/>
          <w:b/>
          <w:i w:val="0"/>
          <w:sz w:val="24"/>
        </w:rPr>
        <w:t>PAYMENT TERMS</w:t>
      </w:r>
    </w:p>
    <w:p w14:paraId="6D8A3EB9" w14:textId="77777777" w:rsidR="00FA6021" w:rsidRPr="00EF4190" w:rsidRDefault="00FA6021" w:rsidP="00FA6021">
      <w:pPr>
        <w:pStyle w:val="Tekstpodstawowy"/>
      </w:pPr>
    </w:p>
    <w:p w14:paraId="6B953EF5" w14:textId="758E2DB2" w:rsidR="00FA6021" w:rsidRPr="00EF4190" w:rsidRDefault="00FA6021" w:rsidP="00822375">
      <w:pPr>
        <w:pStyle w:val="Akapitzlist"/>
        <w:numPr>
          <w:ilvl w:val="0"/>
          <w:numId w:val="6"/>
        </w:numPr>
        <w:ind w:left="284" w:hanging="284"/>
        <w:rPr>
          <w:rFonts w:ascii="Times New Roman" w:hAnsi="Times New Roman" w:cs="Times New Roman"/>
          <w:sz w:val="24"/>
          <w:szCs w:val="24"/>
        </w:rPr>
      </w:pPr>
      <w:r w:rsidRPr="00EF4190">
        <w:rPr>
          <w:rFonts w:ascii="Times New Roman" w:hAnsi="Times New Roman"/>
          <w:sz w:val="24"/>
        </w:rPr>
        <w:t xml:space="preserve">Payment for the realization of the subject of the Agreement shall be conducted </w:t>
      </w:r>
      <w:proofErr w:type="gramStart"/>
      <w:r w:rsidRPr="00EF4190">
        <w:rPr>
          <w:rFonts w:ascii="Times New Roman" w:hAnsi="Times New Roman"/>
          <w:sz w:val="24"/>
        </w:rPr>
        <w:t>on the basis of</w:t>
      </w:r>
      <w:proofErr w:type="gramEnd"/>
      <w:r w:rsidRPr="00EF4190">
        <w:rPr>
          <w:rFonts w:ascii="Times New Roman" w:hAnsi="Times New Roman"/>
          <w:sz w:val="24"/>
        </w:rPr>
        <w:t xml:space="preserve"> the correctly issued </w:t>
      </w:r>
      <w:r w:rsidR="007F4354" w:rsidRPr="00EF4190">
        <w:rPr>
          <w:rFonts w:ascii="Times New Roman" w:hAnsi="Times New Roman"/>
          <w:sz w:val="24"/>
        </w:rPr>
        <w:t>receipt</w:t>
      </w:r>
      <w:r w:rsidRPr="00EF4190">
        <w:rPr>
          <w:rFonts w:ascii="Times New Roman" w:hAnsi="Times New Roman"/>
          <w:sz w:val="24"/>
        </w:rPr>
        <w:t xml:space="preserve">/invoice delivered to the seat of the Ordering Party, that is, Ul. Jana </w:t>
      </w:r>
      <w:proofErr w:type="spellStart"/>
      <w:r w:rsidRPr="00EF4190">
        <w:rPr>
          <w:rFonts w:ascii="Times New Roman" w:hAnsi="Times New Roman"/>
          <w:sz w:val="24"/>
        </w:rPr>
        <w:t>Kilińskiego</w:t>
      </w:r>
      <w:proofErr w:type="spellEnd"/>
      <w:r w:rsidRPr="00EF4190">
        <w:rPr>
          <w:rFonts w:ascii="Times New Roman" w:hAnsi="Times New Roman"/>
          <w:sz w:val="24"/>
        </w:rPr>
        <w:t xml:space="preserve"> 1, </w:t>
      </w:r>
      <w:r w:rsidRPr="00EF4190">
        <w:rPr>
          <w:rFonts w:ascii="Times New Roman" w:hAnsi="Times New Roman"/>
          <w:sz w:val="24"/>
        </w:rPr>
        <w:br/>
        <w:t xml:space="preserve">15-089 </w:t>
      </w:r>
      <w:proofErr w:type="spellStart"/>
      <w:r w:rsidRPr="00EF4190">
        <w:rPr>
          <w:rFonts w:ascii="Times New Roman" w:hAnsi="Times New Roman"/>
          <w:sz w:val="24"/>
        </w:rPr>
        <w:t>Białystok</w:t>
      </w:r>
      <w:proofErr w:type="spellEnd"/>
      <w:r w:rsidRPr="00EF4190">
        <w:rPr>
          <w:rFonts w:ascii="Times New Roman" w:hAnsi="Times New Roman"/>
          <w:sz w:val="24"/>
        </w:rPr>
        <w:t xml:space="preserve">, Poland. The receipt/invoice may be sent via electronic means to the email address of the person authorized to represent the Ordering Party. Template of the receipt shall be sent by the Ordering Party via electronic post. Receipt/invoice should be delivered by the Contractor within 14 days from the conduct of the handover receipt of the subject of the Agreement. </w:t>
      </w:r>
    </w:p>
    <w:p w14:paraId="579D31AB" w14:textId="128B0A9C" w:rsidR="00FA6021" w:rsidRPr="00EF4190" w:rsidRDefault="00FA6021" w:rsidP="00FA6021">
      <w:pPr>
        <w:pStyle w:val="Akapitzlist"/>
        <w:numPr>
          <w:ilvl w:val="0"/>
          <w:numId w:val="6"/>
        </w:numPr>
        <w:ind w:left="284" w:hanging="284"/>
        <w:jc w:val="both"/>
        <w:rPr>
          <w:rFonts w:ascii="Times New Roman" w:hAnsi="Times New Roman" w:cs="Times New Roman"/>
          <w:sz w:val="24"/>
          <w:szCs w:val="24"/>
        </w:rPr>
      </w:pPr>
      <w:r w:rsidRPr="00EF4190">
        <w:rPr>
          <w:rFonts w:ascii="Times New Roman" w:hAnsi="Times New Roman"/>
          <w:sz w:val="24"/>
        </w:rPr>
        <w:t xml:space="preserve">The basis for the issuance of the receipt/invoice shall be the conduct of the handover of realized classes constituting the subject of the Agreement, confirmed by the handover protocol signed by both Parties without reservations. The protocol shall confirm the realization of the planned classes in line with the scope </w:t>
      </w:r>
      <w:r w:rsidR="007F4354" w:rsidRPr="00EF4190">
        <w:rPr>
          <w:rFonts w:ascii="Times New Roman" w:hAnsi="Times New Roman"/>
          <w:sz w:val="24"/>
        </w:rPr>
        <w:t>specified</w:t>
      </w:r>
      <w:r w:rsidRPr="00EF4190">
        <w:rPr>
          <w:rFonts w:ascii="Times New Roman" w:hAnsi="Times New Roman"/>
          <w:sz w:val="24"/>
        </w:rPr>
        <w:t xml:space="preserve"> in the individual </w:t>
      </w:r>
      <w:r w:rsidR="007F4354" w:rsidRPr="00EF4190">
        <w:rPr>
          <w:rFonts w:ascii="Times New Roman" w:hAnsi="Times New Roman"/>
          <w:sz w:val="24"/>
        </w:rPr>
        <w:t>description</w:t>
      </w:r>
      <w:r w:rsidRPr="00EF4190">
        <w:rPr>
          <w:rFonts w:ascii="Times New Roman" w:hAnsi="Times New Roman"/>
          <w:sz w:val="24"/>
        </w:rPr>
        <w:t xml:space="preserve"> of the subject of the order. </w:t>
      </w:r>
    </w:p>
    <w:p w14:paraId="44873FEB" w14:textId="6483009B" w:rsidR="00FA6021" w:rsidRPr="00EF4190" w:rsidRDefault="00FA6021" w:rsidP="00FA6021">
      <w:pPr>
        <w:pStyle w:val="Akapitzlist"/>
        <w:numPr>
          <w:ilvl w:val="0"/>
          <w:numId w:val="6"/>
        </w:numPr>
        <w:tabs>
          <w:tab w:val="left" w:pos="284"/>
        </w:tabs>
        <w:ind w:left="284" w:hanging="284"/>
        <w:jc w:val="both"/>
        <w:rPr>
          <w:rFonts w:ascii="Times New Roman" w:hAnsi="Times New Roman" w:cs="Times New Roman"/>
          <w:sz w:val="24"/>
          <w:szCs w:val="24"/>
        </w:rPr>
      </w:pPr>
      <w:r w:rsidRPr="00EF4190">
        <w:rPr>
          <w:rFonts w:ascii="Times New Roman" w:hAnsi="Times New Roman"/>
          <w:sz w:val="24"/>
        </w:rPr>
        <w:lastRenderedPageBreak/>
        <w:t xml:space="preserve">The Ordering Party shall carry out payment to the account within the term until 15th day of the subsequent month after the month in which the receipt was submitted, to the bank account of the </w:t>
      </w:r>
      <w:r w:rsidR="007F4354" w:rsidRPr="00EF4190">
        <w:rPr>
          <w:rFonts w:ascii="Times New Roman" w:hAnsi="Times New Roman"/>
          <w:sz w:val="24"/>
        </w:rPr>
        <w:t>Contractor</w:t>
      </w:r>
      <w:r w:rsidRPr="00EF4190">
        <w:rPr>
          <w:rFonts w:ascii="Times New Roman" w:hAnsi="Times New Roman"/>
          <w:sz w:val="24"/>
        </w:rPr>
        <w:t xml:space="preserve"> no. IBAN: ……….……………………………………</w:t>
      </w:r>
      <w:proofErr w:type="gramStart"/>
      <w:r w:rsidRPr="00EF4190">
        <w:rPr>
          <w:rFonts w:ascii="Times New Roman" w:hAnsi="Times New Roman"/>
          <w:sz w:val="24"/>
        </w:rPr>
        <w:t>…..</w:t>
      </w:r>
      <w:proofErr w:type="gramEnd"/>
      <w:r w:rsidRPr="00EF4190">
        <w:rPr>
          <w:rFonts w:ascii="Times New Roman" w:hAnsi="Times New Roman"/>
          <w:sz w:val="24"/>
        </w:rPr>
        <w:t>,</w:t>
      </w:r>
    </w:p>
    <w:p w14:paraId="0E744EC2" w14:textId="40E37A1E" w:rsidR="009C4B1E" w:rsidRPr="00EF4190" w:rsidRDefault="007E2C6E" w:rsidP="009C4B1E">
      <w:pPr>
        <w:pStyle w:val="Akapitzlist"/>
        <w:tabs>
          <w:tab w:val="left" w:pos="284"/>
        </w:tabs>
        <w:ind w:left="284"/>
        <w:jc w:val="both"/>
        <w:rPr>
          <w:rFonts w:ascii="Times New Roman" w:hAnsi="Times New Roman" w:cs="Times New Roman"/>
          <w:sz w:val="24"/>
          <w:szCs w:val="24"/>
        </w:rPr>
      </w:pPr>
      <w:r w:rsidRPr="00EF4190">
        <w:rPr>
          <w:rFonts w:ascii="Times New Roman" w:hAnsi="Times New Roman"/>
          <w:sz w:val="24"/>
        </w:rPr>
        <w:t>SWIFT code: …………………………………………</w:t>
      </w:r>
      <w:proofErr w:type="gramStart"/>
      <w:r w:rsidRPr="00EF4190">
        <w:rPr>
          <w:rFonts w:ascii="Times New Roman" w:hAnsi="Times New Roman"/>
          <w:sz w:val="24"/>
        </w:rPr>
        <w:t>…..</w:t>
      </w:r>
      <w:proofErr w:type="gramEnd"/>
      <w:r w:rsidRPr="00EF4190">
        <w:rPr>
          <w:rFonts w:ascii="Times New Roman" w:hAnsi="Times New Roman"/>
          <w:sz w:val="24"/>
        </w:rPr>
        <w:t xml:space="preserve"> .</w:t>
      </w:r>
    </w:p>
    <w:p w14:paraId="6F6098B4" w14:textId="75B2EF8F" w:rsidR="009C4B1E" w:rsidRPr="00EF4190" w:rsidRDefault="009C4B1E" w:rsidP="00FA6021">
      <w:pPr>
        <w:pStyle w:val="Akapitzlist"/>
        <w:numPr>
          <w:ilvl w:val="0"/>
          <w:numId w:val="6"/>
        </w:numPr>
        <w:tabs>
          <w:tab w:val="left" w:pos="284"/>
        </w:tabs>
        <w:ind w:left="284" w:hanging="284"/>
        <w:jc w:val="both"/>
        <w:rPr>
          <w:rFonts w:ascii="Times New Roman" w:hAnsi="Times New Roman" w:cs="Times New Roman"/>
          <w:sz w:val="24"/>
          <w:szCs w:val="24"/>
        </w:rPr>
      </w:pPr>
      <w:r w:rsidRPr="00EF4190">
        <w:rPr>
          <w:rFonts w:ascii="Times New Roman" w:hAnsi="Times New Roman"/>
          <w:sz w:val="24"/>
        </w:rPr>
        <w:t xml:space="preserve">In case of payments </w:t>
      </w:r>
      <w:proofErr w:type="gramStart"/>
      <w:r w:rsidRPr="00EF4190">
        <w:rPr>
          <w:rFonts w:ascii="Times New Roman" w:hAnsi="Times New Roman"/>
          <w:sz w:val="24"/>
        </w:rPr>
        <w:t>on the basis of</w:t>
      </w:r>
      <w:proofErr w:type="gramEnd"/>
      <w:r w:rsidRPr="00EF4190">
        <w:rPr>
          <w:rFonts w:ascii="Times New Roman" w:hAnsi="Times New Roman"/>
          <w:sz w:val="24"/>
        </w:rPr>
        <w:t xml:space="preserve"> invoices, such a payment shall be carried out within 30 days from the date of delivery to the Ordering Party of the correctly issued invoice. </w:t>
      </w:r>
    </w:p>
    <w:p w14:paraId="13ABE933" w14:textId="79368B77" w:rsidR="00FA6021" w:rsidRPr="00EF4190" w:rsidRDefault="00FA6021" w:rsidP="00FA6021">
      <w:pPr>
        <w:pStyle w:val="Akapitzlist"/>
        <w:numPr>
          <w:ilvl w:val="0"/>
          <w:numId w:val="6"/>
        </w:numPr>
        <w:tabs>
          <w:tab w:val="left" w:pos="284"/>
        </w:tabs>
        <w:ind w:left="284" w:hanging="284"/>
        <w:jc w:val="both"/>
        <w:rPr>
          <w:rFonts w:ascii="Times New Roman" w:hAnsi="Times New Roman" w:cs="Times New Roman"/>
          <w:sz w:val="24"/>
          <w:szCs w:val="24"/>
        </w:rPr>
      </w:pPr>
      <w:r w:rsidRPr="00EF4190">
        <w:rPr>
          <w:rFonts w:ascii="Times New Roman" w:hAnsi="Times New Roman"/>
          <w:sz w:val="24"/>
        </w:rPr>
        <w:t xml:space="preserve">Payment shall be </w:t>
      </w:r>
      <w:proofErr w:type="gramStart"/>
      <w:r w:rsidRPr="00EF4190">
        <w:rPr>
          <w:rFonts w:ascii="Times New Roman" w:hAnsi="Times New Roman"/>
          <w:sz w:val="24"/>
        </w:rPr>
        <w:t>considered  as</w:t>
      </w:r>
      <w:proofErr w:type="gramEnd"/>
      <w:r w:rsidRPr="00EF4190">
        <w:rPr>
          <w:rFonts w:ascii="Times New Roman" w:hAnsi="Times New Roman"/>
          <w:sz w:val="24"/>
        </w:rPr>
        <w:t xml:space="preserve"> realized on </w:t>
      </w:r>
      <w:r w:rsidR="007F4354" w:rsidRPr="00EF4190">
        <w:rPr>
          <w:rFonts w:ascii="Times New Roman" w:hAnsi="Times New Roman"/>
          <w:sz w:val="24"/>
        </w:rPr>
        <w:t>the</w:t>
      </w:r>
      <w:r w:rsidRPr="00EF4190">
        <w:rPr>
          <w:rFonts w:ascii="Times New Roman" w:hAnsi="Times New Roman"/>
          <w:sz w:val="24"/>
        </w:rPr>
        <w:t xml:space="preserve"> date on which the bank burdens the account of the Ordering Party.</w:t>
      </w:r>
    </w:p>
    <w:p w14:paraId="451E004D" w14:textId="6F01D3AA" w:rsidR="00FA6021" w:rsidRPr="00EF4190" w:rsidRDefault="00FA6021" w:rsidP="00FA6021">
      <w:pPr>
        <w:pStyle w:val="Akapitzlist"/>
        <w:numPr>
          <w:ilvl w:val="0"/>
          <w:numId w:val="6"/>
        </w:numPr>
        <w:tabs>
          <w:tab w:val="left" w:pos="284"/>
        </w:tabs>
        <w:ind w:left="284" w:hanging="284"/>
        <w:jc w:val="both"/>
        <w:rPr>
          <w:rFonts w:ascii="Times New Roman" w:hAnsi="Times New Roman" w:cs="Times New Roman"/>
          <w:sz w:val="24"/>
          <w:szCs w:val="24"/>
        </w:rPr>
      </w:pPr>
      <w:r w:rsidRPr="00EF4190">
        <w:rPr>
          <w:rFonts w:ascii="Times New Roman" w:hAnsi="Times New Roman"/>
          <w:sz w:val="24"/>
        </w:rPr>
        <w:t xml:space="preserve">The Contractor cannot assign liabilities under the hereby Agreement onto any third parties without obtaining the prior written consent of the Ordering Party. </w:t>
      </w:r>
    </w:p>
    <w:p w14:paraId="34221C17" w14:textId="77777777" w:rsidR="00E436CE" w:rsidRPr="00EF4190" w:rsidRDefault="00E436CE" w:rsidP="00E436CE">
      <w:pPr>
        <w:pStyle w:val="Akapitzlist"/>
        <w:tabs>
          <w:tab w:val="left" w:pos="284"/>
        </w:tabs>
        <w:spacing w:after="0"/>
        <w:ind w:left="284"/>
        <w:jc w:val="both"/>
        <w:rPr>
          <w:rFonts w:ascii="Times New Roman" w:hAnsi="Times New Roman" w:cs="Times New Roman"/>
          <w:sz w:val="24"/>
          <w:szCs w:val="24"/>
        </w:rPr>
      </w:pPr>
    </w:p>
    <w:p w14:paraId="7AE047BF" w14:textId="5E71CB4E" w:rsidR="00FA6021" w:rsidRPr="00EF4190" w:rsidRDefault="00FA6021" w:rsidP="00FA6021">
      <w:pPr>
        <w:tabs>
          <w:tab w:val="left" w:pos="567"/>
        </w:tabs>
        <w:ind w:left="284" w:hanging="284"/>
        <w:jc w:val="center"/>
        <w:rPr>
          <w:rFonts w:ascii="Times New Roman" w:hAnsi="Times New Roman" w:cs="Times New Roman"/>
          <w:b/>
          <w:sz w:val="24"/>
          <w:szCs w:val="24"/>
        </w:rPr>
      </w:pPr>
      <w:r w:rsidRPr="00EF4190">
        <w:rPr>
          <w:rFonts w:ascii="Times New Roman" w:hAnsi="Times New Roman"/>
          <w:b/>
          <w:sz w:val="24"/>
        </w:rPr>
        <w:t>§ 6</w:t>
      </w:r>
    </w:p>
    <w:p w14:paraId="2E67944A" w14:textId="77777777" w:rsidR="00FA6021" w:rsidRPr="00EF4190" w:rsidRDefault="00FA6021" w:rsidP="00FA6021">
      <w:pPr>
        <w:pStyle w:val="Podtytu"/>
        <w:tabs>
          <w:tab w:val="left" w:pos="0"/>
        </w:tabs>
        <w:spacing w:before="0" w:after="0"/>
        <w:ind w:left="350" w:firstLine="14"/>
        <w:rPr>
          <w:rFonts w:ascii="Times New Roman" w:hAnsi="Times New Roman" w:cs="Times New Roman"/>
          <w:b/>
          <w:i w:val="0"/>
          <w:sz w:val="24"/>
          <w:szCs w:val="24"/>
        </w:rPr>
      </w:pPr>
      <w:r w:rsidRPr="00EF4190">
        <w:rPr>
          <w:rFonts w:ascii="Times New Roman" w:hAnsi="Times New Roman"/>
          <w:b/>
          <w:i w:val="0"/>
          <w:sz w:val="24"/>
        </w:rPr>
        <w:t>PROTECTION OF PERSONAL DATA</w:t>
      </w:r>
    </w:p>
    <w:p w14:paraId="3969E8FC" w14:textId="2F1BCE63" w:rsidR="0086663D" w:rsidRPr="00822375" w:rsidRDefault="0086663D" w:rsidP="00FA6021">
      <w:pPr>
        <w:pStyle w:val="Tekstpodstawowy"/>
      </w:pPr>
    </w:p>
    <w:p w14:paraId="543D0CF0" w14:textId="606D0A63" w:rsidR="00FA6021" w:rsidRPr="00822375" w:rsidRDefault="00FA6021" w:rsidP="0086663D">
      <w:pPr>
        <w:pStyle w:val="Akapitzlist"/>
        <w:numPr>
          <w:ilvl w:val="0"/>
          <w:numId w:val="14"/>
        </w:numPr>
        <w:spacing w:after="0"/>
        <w:jc w:val="both"/>
        <w:rPr>
          <w:rFonts w:ascii="Times New Roman" w:hAnsi="Times New Roman" w:cs="Times New Roman"/>
          <w:sz w:val="24"/>
          <w:szCs w:val="24"/>
        </w:rPr>
      </w:pPr>
      <w:r w:rsidRPr="00822375">
        <w:rPr>
          <w:rFonts w:ascii="Times New Roman" w:hAnsi="Times New Roman" w:cs="Times New Roman"/>
          <w:sz w:val="24"/>
          <w:szCs w:val="24"/>
        </w:rPr>
        <w:t>In relation to the realization of the subject of the contract the Ord</w:t>
      </w:r>
      <w:r w:rsidR="00822375" w:rsidRPr="00822375">
        <w:rPr>
          <w:rFonts w:ascii="Times New Roman" w:hAnsi="Times New Roman" w:cs="Times New Roman"/>
          <w:sz w:val="24"/>
          <w:szCs w:val="24"/>
        </w:rPr>
        <w:t xml:space="preserve">ering Party shall authorize the </w:t>
      </w:r>
      <w:r w:rsidRPr="00822375">
        <w:rPr>
          <w:rFonts w:ascii="Times New Roman" w:hAnsi="Times New Roman" w:cs="Times New Roman"/>
          <w:sz w:val="24"/>
          <w:szCs w:val="24"/>
        </w:rPr>
        <w:t>Contac</w:t>
      </w:r>
      <w:r w:rsidR="00822375" w:rsidRPr="00822375">
        <w:rPr>
          <w:rFonts w:ascii="Times New Roman" w:hAnsi="Times New Roman" w:cs="Times New Roman"/>
          <w:sz w:val="24"/>
          <w:szCs w:val="24"/>
        </w:rPr>
        <w:t xml:space="preserve">tor to </w:t>
      </w:r>
      <w:r w:rsidRPr="00822375">
        <w:rPr>
          <w:rFonts w:ascii="Times New Roman" w:hAnsi="Times New Roman" w:cs="Times New Roman"/>
          <w:sz w:val="24"/>
          <w:szCs w:val="24"/>
        </w:rPr>
        <w:t>process personal data whose controller is the Ordering Party in the scope which is necessary to execute the hereby Agreement.</w:t>
      </w:r>
    </w:p>
    <w:p w14:paraId="45263B7D" w14:textId="7AFF1243" w:rsidR="00FA6021" w:rsidRPr="00EF4190" w:rsidRDefault="00FA6021" w:rsidP="00822375">
      <w:pPr>
        <w:pStyle w:val="Akapitzlist1"/>
        <w:numPr>
          <w:ilvl w:val="0"/>
          <w:numId w:val="14"/>
        </w:numPr>
        <w:spacing w:line="276" w:lineRule="auto"/>
        <w:jc w:val="both"/>
      </w:pPr>
      <w:r w:rsidRPr="00822375">
        <w:t>The Contractor undertakes to abide by the generally</w:t>
      </w:r>
      <w:r w:rsidRPr="00EF4190">
        <w:t xml:space="preserve"> binding provisions of personal data protection, </w:t>
      </w:r>
      <w:proofErr w:type="gramStart"/>
      <w:r w:rsidRPr="00EF4190">
        <w:t>in particular,</w:t>
      </w:r>
      <w:proofErr w:type="gramEnd"/>
      <w:r w:rsidRPr="00EF4190">
        <w:t xml:space="preserve"> the General Data Protection Regulation, so-called GDPR, and</w:t>
      </w:r>
      <w:r w:rsidR="0086663D">
        <w:t xml:space="preserve"> internal legal acts in place, </w:t>
      </w:r>
      <w:r w:rsidRPr="00EF4190">
        <w:t>introduced by the Ordering Party concerning personal data protection.</w:t>
      </w:r>
    </w:p>
    <w:p w14:paraId="55292308" w14:textId="5B51B0D7" w:rsidR="0070325E" w:rsidRPr="00EF4190" w:rsidRDefault="00FA6021" w:rsidP="0070325E">
      <w:pPr>
        <w:pStyle w:val="Akapitzlist"/>
        <w:numPr>
          <w:ilvl w:val="0"/>
          <w:numId w:val="14"/>
        </w:numPr>
        <w:suppressAutoHyphens/>
        <w:jc w:val="both"/>
        <w:rPr>
          <w:rFonts w:ascii="Times New Roman" w:hAnsi="Times New Roman" w:cs="Times New Roman"/>
          <w:sz w:val="24"/>
          <w:szCs w:val="24"/>
        </w:rPr>
      </w:pPr>
      <w:r w:rsidRPr="00EF4190">
        <w:rPr>
          <w:rFonts w:ascii="Times New Roman" w:hAnsi="Times New Roman"/>
          <w:sz w:val="24"/>
        </w:rPr>
        <w:t xml:space="preserve">The Contractor shall </w:t>
      </w:r>
      <w:r w:rsidR="007F4354" w:rsidRPr="00EF4190">
        <w:rPr>
          <w:rFonts w:ascii="Times New Roman" w:hAnsi="Times New Roman"/>
          <w:sz w:val="24"/>
        </w:rPr>
        <w:t>undertake</w:t>
      </w:r>
      <w:r w:rsidRPr="00EF4190">
        <w:rPr>
          <w:rFonts w:ascii="Times New Roman" w:hAnsi="Times New Roman"/>
          <w:sz w:val="24"/>
        </w:rPr>
        <w:t xml:space="preserve"> to process personal data to which he obtains access in relation to the Contract execution solely for the purposes related to the conduct of the contract subject.</w:t>
      </w:r>
    </w:p>
    <w:p w14:paraId="06184E10" w14:textId="2B976C2F" w:rsidR="0070325E" w:rsidRPr="00EF4190" w:rsidRDefault="00FA6021" w:rsidP="0070325E">
      <w:pPr>
        <w:pStyle w:val="Akapitzlist"/>
        <w:numPr>
          <w:ilvl w:val="0"/>
          <w:numId w:val="14"/>
        </w:numPr>
        <w:suppressAutoHyphens/>
        <w:jc w:val="both"/>
        <w:rPr>
          <w:rFonts w:ascii="Times New Roman" w:hAnsi="Times New Roman" w:cs="Times New Roman"/>
          <w:sz w:val="24"/>
          <w:szCs w:val="24"/>
        </w:rPr>
      </w:pPr>
      <w:r w:rsidRPr="00EF4190">
        <w:rPr>
          <w:rFonts w:ascii="Times New Roman" w:hAnsi="Times New Roman"/>
          <w:sz w:val="24"/>
        </w:rPr>
        <w:t xml:space="preserve">The Contractor </w:t>
      </w:r>
      <w:r w:rsidR="007F4354" w:rsidRPr="00EF4190">
        <w:rPr>
          <w:rFonts w:ascii="Times New Roman" w:hAnsi="Times New Roman"/>
          <w:sz w:val="24"/>
        </w:rPr>
        <w:t>undertakes</w:t>
      </w:r>
      <w:r w:rsidRPr="00EF4190">
        <w:rPr>
          <w:rFonts w:ascii="Times New Roman" w:hAnsi="Times New Roman"/>
          <w:sz w:val="24"/>
        </w:rPr>
        <w:t xml:space="preserve"> to secure and maintain confidentiality - both </w:t>
      </w:r>
      <w:proofErr w:type="gramStart"/>
      <w:r w:rsidRPr="00EF4190">
        <w:rPr>
          <w:rFonts w:ascii="Times New Roman" w:hAnsi="Times New Roman"/>
          <w:sz w:val="24"/>
        </w:rPr>
        <w:t>in the course of</w:t>
      </w:r>
      <w:proofErr w:type="gramEnd"/>
      <w:r w:rsidRPr="00EF4190">
        <w:rPr>
          <w:rFonts w:ascii="Times New Roman" w:hAnsi="Times New Roman"/>
          <w:sz w:val="24"/>
        </w:rPr>
        <w:t xml:space="preserve"> the Agreement validity and after its termination or expiry - of personal data to which he</w:t>
      </w:r>
      <w:r w:rsidR="0086663D">
        <w:rPr>
          <w:rFonts w:ascii="Times New Roman" w:hAnsi="Times New Roman"/>
          <w:sz w:val="24"/>
        </w:rPr>
        <w:t xml:space="preserve"> obtains access in relation to </w:t>
      </w:r>
      <w:r w:rsidRPr="00EF4190">
        <w:rPr>
          <w:rFonts w:ascii="Times New Roman" w:hAnsi="Times New Roman"/>
          <w:sz w:val="24"/>
        </w:rPr>
        <w:t>the Agreement realization.</w:t>
      </w:r>
    </w:p>
    <w:p w14:paraId="70670BDE" w14:textId="1B8CDD73" w:rsidR="00FA6021" w:rsidRPr="00EF4190" w:rsidRDefault="00FA6021" w:rsidP="0070325E">
      <w:pPr>
        <w:pStyle w:val="Akapitzlist"/>
        <w:numPr>
          <w:ilvl w:val="0"/>
          <w:numId w:val="14"/>
        </w:numPr>
        <w:suppressAutoHyphens/>
        <w:jc w:val="both"/>
        <w:rPr>
          <w:rFonts w:ascii="Times New Roman" w:hAnsi="Times New Roman" w:cs="Times New Roman"/>
          <w:sz w:val="24"/>
          <w:szCs w:val="24"/>
        </w:rPr>
      </w:pPr>
      <w:r w:rsidRPr="00EF4190">
        <w:rPr>
          <w:rFonts w:ascii="Times New Roman" w:hAnsi="Times New Roman"/>
          <w:sz w:val="24"/>
        </w:rPr>
        <w:t>The Ordering Party shall be entitled to control the processing of personal data in relation to the execution of the hereby Agreement.</w:t>
      </w:r>
    </w:p>
    <w:p w14:paraId="3C3F40A1" w14:textId="3CCD32AA" w:rsidR="00FA6021" w:rsidRPr="00EF4190" w:rsidRDefault="00FA6021" w:rsidP="0070325E">
      <w:pPr>
        <w:pStyle w:val="Akapitzlist"/>
        <w:numPr>
          <w:ilvl w:val="0"/>
          <w:numId w:val="14"/>
        </w:numPr>
        <w:suppressAutoHyphens/>
        <w:jc w:val="both"/>
        <w:rPr>
          <w:rFonts w:ascii="Times New Roman" w:hAnsi="Times New Roman" w:cs="Times New Roman"/>
          <w:sz w:val="24"/>
          <w:szCs w:val="24"/>
        </w:rPr>
      </w:pPr>
      <w:r w:rsidRPr="00EF4190">
        <w:rPr>
          <w:rFonts w:ascii="Times New Roman" w:hAnsi="Times New Roman"/>
          <w:sz w:val="24"/>
        </w:rPr>
        <w:t xml:space="preserve">The Contractor shall bear full responsibility for damages constituting the consequences of his behaviours caused by non-compliant with the contract processing of personal data, in particular, damages caused by disclosing to unauthorized persons, collecting by an </w:t>
      </w:r>
      <w:r w:rsidR="007F4354" w:rsidRPr="00EF4190">
        <w:rPr>
          <w:rFonts w:ascii="Times New Roman" w:hAnsi="Times New Roman"/>
          <w:sz w:val="24"/>
        </w:rPr>
        <w:t>unauthorized</w:t>
      </w:r>
      <w:r w:rsidRPr="00EF4190">
        <w:rPr>
          <w:rFonts w:ascii="Times New Roman" w:hAnsi="Times New Roman"/>
          <w:sz w:val="24"/>
        </w:rPr>
        <w:t xml:space="preserve"> person and changing, losing, damaging or destroying acts.</w:t>
      </w:r>
    </w:p>
    <w:p w14:paraId="0C508EE0" w14:textId="77777777" w:rsidR="00925A32" w:rsidRPr="00925A32" w:rsidRDefault="00925A32" w:rsidP="00925A32">
      <w:pPr>
        <w:pStyle w:val="Tekstpodstawowy"/>
        <w:jc w:val="center"/>
      </w:pPr>
    </w:p>
    <w:p w14:paraId="40E781F8" w14:textId="0EFF7312" w:rsidR="00FA6021" w:rsidRPr="00EF4190" w:rsidRDefault="00FA6021" w:rsidP="00D40034">
      <w:pPr>
        <w:pStyle w:val="Podtytu"/>
        <w:tabs>
          <w:tab w:val="left" w:pos="0"/>
        </w:tabs>
        <w:spacing w:before="0" w:after="0"/>
        <w:rPr>
          <w:rFonts w:ascii="Times New Roman" w:hAnsi="Times New Roman" w:cs="Times New Roman"/>
          <w:b/>
          <w:i w:val="0"/>
          <w:sz w:val="24"/>
          <w:szCs w:val="24"/>
        </w:rPr>
      </w:pPr>
      <w:r w:rsidRPr="00EF4190">
        <w:rPr>
          <w:rFonts w:ascii="Times New Roman" w:hAnsi="Times New Roman"/>
          <w:b/>
          <w:i w:val="0"/>
          <w:sz w:val="24"/>
        </w:rPr>
        <w:t>§ 7</w:t>
      </w:r>
    </w:p>
    <w:p w14:paraId="0C71D878" w14:textId="77777777" w:rsidR="00FA6021" w:rsidRPr="00EF4190" w:rsidRDefault="00FA6021" w:rsidP="00FA6021">
      <w:pPr>
        <w:pStyle w:val="Tekstpodstawowy"/>
      </w:pPr>
    </w:p>
    <w:p w14:paraId="068A311D" w14:textId="77777777" w:rsidR="00FA6021" w:rsidRPr="00EF4190" w:rsidRDefault="00FA6021" w:rsidP="00FA6021">
      <w:pPr>
        <w:pStyle w:val="Podtytu"/>
        <w:tabs>
          <w:tab w:val="left" w:pos="0"/>
        </w:tabs>
        <w:spacing w:before="0" w:after="0"/>
        <w:rPr>
          <w:rFonts w:ascii="Times New Roman" w:hAnsi="Times New Roman" w:cs="Times New Roman"/>
          <w:b/>
          <w:i w:val="0"/>
          <w:sz w:val="24"/>
          <w:szCs w:val="24"/>
        </w:rPr>
      </w:pPr>
      <w:r w:rsidRPr="00EF4190">
        <w:rPr>
          <w:rFonts w:ascii="Times New Roman" w:hAnsi="Times New Roman"/>
          <w:b/>
          <w:i w:val="0"/>
          <w:sz w:val="24"/>
        </w:rPr>
        <w:t>CONTRACTUAL PENALTIES</w:t>
      </w:r>
    </w:p>
    <w:p w14:paraId="7E8ADDE1" w14:textId="77777777" w:rsidR="00FA6021" w:rsidRPr="00EF4190" w:rsidRDefault="00FA6021" w:rsidP="0070325E">
      <w:pPr>
        <w:pStyle w:val="Tekstpodstawowy"/>
        <w:spacing w:line="276" w:lineRule="auto"/>
      </w:pPr>
    </w:p>
    <w:p w14:paraId="306EF15B" w14:textId="77777777" w:rsidR="00FA6021" w:rsidRPr="00EF4190" w:rsidRDefault="00FA6021" w:rsidP="0070325E">
      <w:pPr>
        <w:pStyle w:val="Akapitzlist"/>
        <w:numPr>
          <w:ilvl w:val="0"/>
          <w:numId w:val="8"/>
        </w:numPr>
        <w:tabs>
          <w:tab w:val="left" w:pos="284"/>
        </w:tabs>
        <w:ind w:left="284" w:hanging="284"/>
        <w:jc w:val="both"/>
        <w:rPr>
          <w:rFonts w:ascii="Times New Roman" w:hAnsi="Times New Roman" w:cs="Times New Roman"/>
          <w:sz w:val="24"/>
          <w:szCs w:val="24"/>
        </w:rPr>
      </w:pPr>
      <w:r w:rsidRPr="00EF4190">
        <w:rPr>
          <w:rFonts w:ascii="Times New Roman" w:hAnsi="Times New Roman"/>
          <w:sz w:val="24"/>
        </w:rPr>
        <w:t>The Contractor shall pay the Ordering Party a contractual penalty for:</w:t>
      </w:r>
    </w:p>
    <w:p w14:paraId="2B2E0A33" w14:textId="308AD237" w:rsidR="00FA6021" w:rsidRPr="00EF4190" w:rsidRDefault="00FA6021" w:rsidP="0070325E">
      <w:pPr>
        <w:pStyle w:val="Akapitzlist"/>
        <w:numPr>
          <w:ilvl w:val="1"/>
          <w:numId w:val="8"/>
        </w:numPr>
        <w:ind w:left="709" w:hanging="436"/>
        <w:jc w:val="both"/>
        <w:rPr>
          <w:rFonts w:ascii="Times New Roman" w:hAnsi="Times New Roman" w:cs="Times New Roman"/>
          <w:sz w:val="24"/>
          <w:szCs w:val="24"/>
        </w:rPr>
      </w:pPr>
      <w:r w:rsidRPr="00EF4190">
        <w:rPr>
          <w:rFonts w:ascii="Times New Roman" w:hAnsi="Times New Roman"/>
          <w:sz w:val="24"/>
        </w:rPr>
        <w:t xml:space="preserve">each delay in commencing or </w:t>
      </w:r>
      <w:r w:rsidR="007F4354" w:rsidRPr="00EF4190">
        <w:rPr>
          <w:rFonts w:ascii="Times New Roman" w:hAnsi="Times New Roman"/>
          <w:sz w:val="24"/>
        </w:rPr>
        <w:t>shortening</w:t>
      </w:r>
      <w:r w:rsidRPr="00EF4190">
        <w:rPr>
          <w:rFonts w:ascii="Times New Roman" w:hAnsi="Times New Roman"/>
          <w:sz w:val="24"/>
        </w:rPr>
        <w:t xml:space="preserve"> each didactic hour by more than 15 minutes - at the level of the price of 1 didactic hour of classes per each case of the delay/</w:t>
      </w:r>
      <w:proofErr w:type="gramStart"/>
      <w:r w:rsidRPr="00EF4190">
        <w:rPr>
          <w:rFonts w:ascii="Times New Roman" w:hAnsi="Times New Roman"/>
          <w:sz w:val="24"/>
        </w:rPr>
        <w:t>shortening;</w:t>
      </w:r>
      <w:proofErr w:type="gramEnd"/>
    </w:p>
    <w:p w14:paraId="204A0DB6" w14:textId="77777777" w:rsidR="00FA6021" w:rsidRPr="00EF4190" w:rsidRDefault="00FA6021" w:rsidP="0070325E">
      <w:pPr>
        <w:pStyle w:val="Akapitzlist"/>
        <w:numPr>
          <w:ilvl w:val="1"/>
          <w:numId w:val="8"/>
        </w:numPr>
        <w:tabs>
          <w:tab w:val="left" w:pos="709"/>
        </w:tabs>
        <w:ind w:left="709" w:hanging="436"/>
        <w:jc w:val="both"/>
        <w:rPr>
          <w:rFonts w:ascii="Times New Roman" w:hAnsi="Times New Roman" w:cs="Times New Roman"/>
          <w:sz w:val="24"/>
          <w:szCs w:val="24"/>
        </w:rPr>
      </w:pPr>
      <w:r w:rsidRPr="00EF4190">
        <w:rPr>
          <w:rFonts w:ascii="Times New Roman" w:hAnsi="Times New Roman"/>
          <w:sz w:val="24"/>
        </w:rPr>
        <w:lastRenderedPageBreak/>
        <w:t>Withdrawal from the Agreement or termination of the Agreement by either of the Parties due to causes resting on the side of the Contractor at the level of 20% of the gross value of the Agreement.</w:t>
      </w:r>
    </w:p>
    <w:p w14:paraId="53FCC806" w14:textId="2C2177DB" w:rsidR="00FA6021" w:rsidRPr="00EF4190" w:rsidRDefault="00FA6021" w:rsidP="0070325E">
      <w:pPr>
        <w:pStyle w:val="Akapitzlist"/>
        <w:numPr>
          <w:ilvl w:val="0"/>
          <w:numId w:val="8"/>
        </w:numPr>
        <w:tabs>
          <w:tab w:val="left" w:pos="284"/>
        </w:tabs>
        <w:ind w:left="284" w:hanging="284"/>
        <w:jc w:val="both"/>
        <w:rPr>
          <w:rFonts w:ascii="Times New Roman" w:hAnsi="Times New Roman" w:cs="Times New Roman"/>
          <w:sz w:val="24"/>
          <w:szCs w:val="24"/>
        </w:rPr>
      </w:pPr>
      <w:r w:rsidRPr="00EF4190">
        <w:rPr>
          <w:rFonts w:ascii="Times New Roman" w:hAnsi="Times New Roman"/>
          <w:sz w:val="24"/>
        </w:rPr>
        <w:t>Payment of contractual penalties shall not exclude the compensation liability (</w:t>
      </w:r>
      <w:r w:rsidR="007F4354" w:rsidRPr="00EF4190">
        <w:rPr>
          <w:rFonts w:ascii="Times New Roman" w:hAnsi="Times New Roman"/>
          <w:sz w:val="24"/>
        </w:rPr>
        <w:t>supplement</w:t>
      </w:r>
      <w:r w:rsidRPr="00EF4190">
        <w:rPr>
          <w:rFonts w:ascii="Times New Roman" w:hAnsi="Times New Roman"/>
          <w:sz w:val="24"/>
        </w:rPr>
        <w:t xml:space="preserve">) of the Contractor towards the Ordering Party according to the </w:t>
      </w:r>
      <w:r w:rsidR="007F4354" w:rsidRPr="00EF4190">
        <w:rPr>
          <w:rFonts w:ascii="Times New Roman" w:hAnsi="Times New Roman"/>
          <w:sz w:val="24"/>
        </w:rPr>
        <w:t>principles</w:t>
      </w:r>
      <w:r w:rsidRPr="00EF4190">
        <w:rPr>
          <w:rFonts w:ascii="Times New Roman" w:hAnsi="Times New Roman"/>
          <w:sz w:val="24"/>
        </w:rPr>
        <w:t xml:space="preserve"> specified in the Civil Code.</w:t>
      </w:r>
    </w:p>
    <w:p w14:paraId="23925DE8" w14:textId="77777777" w:rsidR="00FA6021" w:rsidRPr="00EF4190" w:rsidRDefault="00FA6021" w:rsidP="0070325E">
      <w:pPr>
        <w:pStyle w:val="Akapitzlist"/>
        <w:numPr>
          <w:ilvl w:val="0"/>
          <w:numId w:val="8"/>
        </w:numPr>
        <w:tabs>
          <w:tab w:val="left" w:pos="284"/>
        </w:tabs>
        <w:ind w:left="284" w:hanging="284"/>
        <w:jc w:val="both"/>
        <w:rPr>
          <w:rFonts w:ascii="Times New Roman" w:hAnsi="Times New Roman" w:cs="Times New Roman"/>
          <w:sz w:val="24"/>
          <w:szCs w:val="24"/>
        </w:rPr>
      </w:pPr>
      <w:r w:rsidRPr="00EF4190">
        <w:rPr>
          <w:rFonts w:ascii="Times New Roman" w:hAnsi="Times New Roman"/>
          <w:sz w:val="24"/>
        </w:rPr>
        <w:t>The Ordering Party reserves the right to claim compensation according to the general principles of the civil law regardless of contractual penalties for improper execution of the subject of the Agreement.</w:t>
      </w:r>
    </w:p>
    <w:p w14:paraId="41294AF3" w14:textId="62E6AEE0" w:rsidR="00FA6021" w:rsidRPr="00EF4190" w:rsidRDefault="00FA6021" w:rsidP="0070325E">
      <w:pPr>
        <w:pStyle w:val="Akapitzlist"/>
        <w:numPr>
          <w:ilvl w:val="0"/>
          <w:numId w:val="8"/>
        </w:numPr>
        <w:tabs>
          <w:tab w:val="left" w:pos="284"/>
        </w:tabs>
        <w:ind w:left="284" w:hanging="284"/>
        <w:jc w:val="both"/>
        <w:rPr>
          <w:rFonts w:ascii="Times New Roman" w:hAnsi="Times New Roman" w:cs="Times New Roman"/>
          <w:sz w:val="24"/>
          <w:szCs w:val="24"/>
        </w:rPr>
      </w:pPr>
      <w:r w:rsidRPr="00EF4190">
        <w:rPr>
          <w:rFonts w:ascii="Times New Roman" w:hAnsi="Times New Roman"/>
          <w:sz w:val="24"/>
        </w:rPr>
        <w:t xml:space="preserve">The Contractor expresses consent for deducting contractual penalties from the </w:t>
      </w:r>
      <w:r w:rsidR="007F4354" w:rsidRPr="00EF4190">
        <w:rPr>
          <w:rFonts w:ascii="Times New Roman" w:hAnsi="Times New Roman"/>
          <w:sz w:val="24"/>
        </w:rPr>
        <w:t>remuneration</w:t>
      </w:r>
      <w:r w:rsidRPr="00EF4190">
        <w:rPr>
          <w:rFonts w:ascii="Times New Roman" w:hAnsi="Times New Roman"/>
          <w:sz w:val="24"/>
        </w:rPr>
        <w:t xml:space="preserve"> payable to him provided that such a deduction is allowed </w:t>
      </w:r>
      <w:proofErr w:type="gramStart"/>
      <w:r w:rsidRPr="00EF4190">
        <w:rPr>
          <w:rFonts w:ascii="Times New Roman" w:hAnsi="Times New Roman"/>
          <w:sz w:val="24"/>
        </w:rPr>
        <w:t>in light of</w:t>
      </w:r>
      <w:proofErr w:type="gramEnd"/>
      <w:r w:rsidRPr="00EF4190">
        <w:rPr>
          <w:rFonts w:ascii="Times New Roman" w:hAnsi="Times New Roman"/>
          <w:sz w:val="24"/>
        </w:rPr>
        <w:t xml:space="preserve"> the law.</w:t>
      </w:r>
    </w:p>
    <w:p w14:paraId="682D128F" w14:textId="77777777" w:rsidR="00FA6021" w:rsidRPr="00EF4190" w:rsidRDefault="00FA6021" w:rsidP="00F12459">
      <w:pPr>
        <w:spacing w:after="0"/>
        <w:rPr>
          <w:rFonts w:ascii="Times New Roman" w:hAnsi="Times New Roman" w:cs="Times New Roman"/>
          <w:b/>
          <w:sz w:val="24"/>
          <w:szCs w:val="24"/>
        </w:rPr>
      </w:pPr>
    </w:p>
    <w:p w14:paraId="384AEBE2" w14:textId="30E9E4B0" w:rsidR="00FA6021" w:rsidRPr="00EF4190" w:rsidRDefault="00FA6021" w:rsidP="00FA6021">
      <w:pPr>
        <w:jc w:val="center"/>
        <w:rPr>
          <w:rFonts w:ascii="Times New Roman" w:hAnsi="Times New Roman" w:cs="Times New Roman"/>
          <w:b/>
          <w:sz w:val="24"/>
          <w:szCs w:val="24"/>
        </w:rPr>
      </w:pPr>
      <w:r w:rsidRPr="00EF4190">
        <w:rPr>
          <w:rFonts w:ascii="Times New Roman" w:hAnsi="Times New Roman"/>
          <w:b/>
          <w:sz w:val="24"/>
        </w:rPr>
        <w:t>§ 8</w:t>
      </w:r>
    </w:p>
    <w:p w14:paraId="40A238DD" w14:textId="77777777" w:rsidR="00FA6021" w:rsidRPr="00EF4190" w:rsidRDefault="00FA6021" w:rsidP="00FA6021">
      <w:pPr>
        <w:pStyle w:val="Podtytu"/>
        <w:tabs>
          <w:tab w:val="left" w:pos="426"/>
        </w:tabs>
        <w:spacing w:before="0" w:after="0"/>
        <w:rPr>
          <w:rFonts w:ascii="Times New Roman" w:hAnsi="Times New Roman" w:cs="Times New Roman"/>
          <w:b/>
          <w:i w:val="0"/>
          <w:sz w:val="24"/>
          <w:szCs w:val="24"/>
        </w:rPr>
      </w:pPr>
      <w:r w:rsidRPr="00EF4190">
        <w:rPr>
          <w:rFonts w:ascii="Times New Roman" w:hAnsi="Times New Roman"/>
          <w:b/>
          <w:i w:val="0"/>
          <w:sz w:val="24"/>
        </w:rPr>
        <w:t>RESOLVING DISPUTES</w:t>
      </w:r>
    </w:p>
    <w:p w14:paraId="2A6C42F0" w14:textId="77777777" w:rsidR="00FA6021" w:rsidRPr="00EF4190" w:rsidRDefault="00FA6021" w:rsidP="00FA6021">
      <w:pPr>
        <w:pStyle w:val="Tekstpodstawowy"/>
      </w:pPr>
    </w:p>
    <w:p w14:paraId="1650C410" w14:textId="0D5A441F" w:rsidR="00FA6021" w:rsidRPr="00EF4190" w:rsidRDefault="00FA6021" w:rsidP="0070325E">
      <w:pPr>
        <w:pStyle w:val="Akapitzlist1"/>
        <w:spacing w:line="276" w:lineRule="auto"/>
        <w:ind w:left="0"/>
        <w:jc w:val="both"/>
      </w:pPr>
      <w:r w:rsidRPr="00EF4190">
        <w:t xml:space="preserve">All disputes which might occur </w:t>
      </w:r>
      <w:proofErr w:type="gramStart"/>
      <w:r w:rsidRPr="00EF4190">
        <w:t>in the course of</w:t>
      </w:r>
      <w:proofErr w:type="gramEnd"/>
      <w:r w:rsidRPr="00EF4190">
        <w:t xml:space="preserve"> the hereby Agreement shall be strived to be resolved by the Parties amicably. In case of lack of possibility of amicable resolving of disputes, they shall be resolved by the court with </w:t>
      </w:r>
      <w:r w:rsidR="007F4354" w:rsidRPr="00EF4190">
        <w:t>jurisdiction</w:t>
      </w:r>
      <w:r w:rsidRPr="00EF4190">
        <w:t xml:space="preserve"> over the seat of the Ordering Party. The Agreement shall be subject to the Polish law.</w:t>
      </w:r>
    </w:p>
    <w:p w14:paraId="337E493E" w14:textId="77777777" w:rsidR="00FA6021" w:rsidRPr="00EF4190" w:rsidRDefault="00FA6021" w:rsidP="00F12459">
      <w:pPr>
        <w:spacing w:after="0"/>
        <w:rPr>
          <w:rFonts w:ascii="Times New Roman" w:hAnsi="Times New Roman" w:cs="Times New Roman"/>
          <w:b/>
          <w:sz w:val="24"/>
          <w:szCs w:val="24"/>
        </w:rPr>
      </w:pPr>
    </w:p>
    <w:p w14:paraId="56C5BDA3" w14:textId="77777777" w:rsidR="00FA6021" w:rsidRPr="00EF4190" w:rsidRDefault="00FA6021" w:rsidP="00FA6021">
      <w:pPr>
        <w:jc w:val="center"/>
        <w:rPr>
          <w:rFonts w:ascii="Times New Roman" w:hAnsi="Times New Roman" w:cs="Times New Roman"/>
          <w:b/>
          <w:sz w:val="24"/>
          <w:szCs w:val="24"/>
        </w:rPr>
      </w:pPr>
      <w:r w:rsidRPr="00EF4190">
        <w:rPr>
          <w:rFonts w:ascii="Times New Roman" w:hAnsi="Times New Roman"/>
          <w:b/>
          <w:sz w:val="24"/>
        </w:rPr>
        <w:t>§ 9</w:t>
      </w:r>
    </w:p>
    <w:p w14:paraId="251E4A85" w14:textId="06A3C3D8" w:rsidR="00FA6021" w:rsidRPr="00EF4190" w:rsidRDefault="00FA6021" w:rsidP="0070325E">
      <w:pPr>
        <w:jc w:val="both"/>
        <w:rPr>
          <w:rFonts w:ascii="Times New Roman" w:hAnsi="Times New Roman" w:cs="Times New Roman"/>
          <w:color w:val="000000" w:themeColor="text1"/>
          <w:sz w:val="24"/>
          <w:szCs w:val="24"/>
        </w:rPr>
      </w:pPr>
      <w:r w:rsidRPr="00EF4190">
        <w:rPr>
          <w:rFonts w:ascii="Times New Roman" w:hAnsi="Times New Roman"/>
          <w:color w:val="000000" w:themeColor="text1"/>
          <w:sz w:val="24"/>
        </w:rPr>
        <w:t>This concerns natural persons who are a party to the Agreement</w:t>
      </w:r>
    </w:p>
    <w:p w14:paraId="0AA29761" w14:textId="6017FAA4" w:rsidR="00FA6021" w:rsidRPr="00EF4190" w:rsidRDefault="00FA6021" w:rsidP="0070325E">
      <w:pPr>
        <w:numPr>
          <w:ilvl w:val="0"/>
          <w:numId w:val="15"/>
        </w:numPr>
        <w:tabs>
          <w:tab w:val="left" w:pos="709"/>
        </w:tabs>
        <w:ind w:left="317"/>
        <w:contextualSpacing/>
        <w:jc w:val="both"/>
        <w:rPr>
          <w:rFonts w:ascii="Times New Roman" w:hAnsi="Times New Roman" w:cs="Times New Roman"/>
          <w:color w:val="000000" w:themeColor="text1"/>
          <w:sz w:val="24"/>
          <w:szCs w:val="24"/>
        </w:rPr>
      </w:pPr>
      <w:r w:rsidRPr="00EF4190">
        <w:rPr>
          <w:rFonts w:ascii="Times New Roman" w:hAnsi="Times New Roman"/>
          <w:color w:val="000000" w:themeColor="text1"/>
          <w:sz w:val="24"/>
        </w:rPr>
        <w:t xml:space="preserve">The controller of your personal data is the Medical </w:t>
      </w:r>
      <w:r w:rsidR="007F4354" w:rsidRPr="00EF4190">
        <w:rPr>
          <w:rFonts w:ascii="Times New Roman" w:hAnsi="Times New Roman"/>
          <w:color w:val="000000" w:themeColor="text1"/>
          <w:sz w:val="24"/>
        </w:rPr>
        <w:t>University</w:t>
      </w:r>
      <w:r w:rsidRPr="00EF4190">
        <w:rPr>
          <w:rFonts w:ascii="Times New Roman" w:hAnsi="Times New Roman"/>
          <w:color w:val="000000" w:themeColor="text1"/>
          <w:sz w:val="24"/>
        </w:rPr>
        <w:t xml:space="preserve"> of Bialystok with its seat at ul. </w:t>
      </w:r>
      <w:proofErr w:type="spellStart"/>
      <w:r w:rsidRPr="00EF4190">
        <w:rPr>
          <w:rFonts w:ascii="Times New Roman" w:hAnsi="Times New Roman"/>
          <w:color w:val="000000" w:themeColor="text1"/>
          <w:sz w:val="24"/>
        </w:rPr>
        <w:t>Kilińskiego</w:t>
      </w:r>
      <w:proofErr w:type="spellEnd"/>
      <w:r w:rsidRPr="00EF4190">
        <w:rPr>
          <w:rFonts w:ascii="Times New Roman" w:hAnsi="Times New Roman"/>
          <w:color w:val="000000" w:themeColor="text1"/>
          <w:sz w:val="24"/>
        </w:rPr>
        <w:t xml:space="preserve"> 1, 15-089 </w:t>
      </w:r>
      <w:proofErr w:type="spellStart"/>
      <w:r w:rsidRPr="00EF4190">
        <w:rPr>
          <w:rFonts w:ascii="Times New Roman" w:hAnsi="Times New Roman"/>
          <w:color w:val="000000" w:themeColor="text1"/>
          <w:sz w:val="24"/>
        </w:rPr>
        <w:t>Białystok</w:t>
      </w:r>
      <w:proofErr w:type="spellEnd"/>
      <w:r w:rsidRPr="00EF4190">
        <w:rPr>
          <w:rFonts w:ascii="Times New Roman" w:hAnsi="Times New Roman"/>
          <w:color w:val="000000" w:themeColor="text1"/>
          <w:sz w:val="24"/>
        </w:rPr>
        <w:t>, represented by the Rector,</w:t>
      </w:r>
    </w:p>
    <w:p w14:paraId="1A9622A8" w14:textId="1EC66DCB" w:rsidR="00FA6021" w:rsidRPr="00EF4190" w:rsidRDefault="00FA6021" w:rsidP="0070325E">
      <w:pPr>
        <w:numPr>
          <w:ilvl w:val="0"/>
          <w:numId w:val="15"/>
        </w:numPr>
        <w:tabs>
          <w:tab w:val="left" w:pos="709"/>
        </w:tabs>
        <w:ind w:left="317"/>
        <w:contextualSpacing/>
        <w:jc w:val="both"/>
        <w:rPr>
          <w:rFonts w:ascii="Times New Roman" w:hAnsi="Times New Roman" w:cs="Times New Roman"/>
          <w:color w:val="000000" w:themeColor="text1"/>
          <w:sz w:val="24"/>
          <w:szCs w:val="24"/>
        </w:rPr>
      </w:pPr>
      <w:r w:rsidRPr="00EF4190">
        <w:rPr>
          <w:rFonts w:ascii="Times New Roman" w:hAnsi="Times New Roman"/>
          <w:color w:val="000000" w:themeColor="text1"/>
          <w:sz w:val="24"/>
        </w:rPr>
        <w:t xml:space="preserve">Contact details of the Data </w:t>
      </w:r>
      <w:r w:rsidR="007F4354" w:rsidRPr="00EF4190">
        <w:rPr>
          <w:rFonts w:ascii="Times New Roman" w:hAnsi="Times New Roman"/>
          <w:color w:val="000000" w:themeColor="text1"/>
          <w:sz w:val="24"/>
        </w:rPr>
        <w:t>Protection</w:t>
      </w:r>
      <w:r w:rsidRPr="00EF4190">
        <w:rPr>
          <w:rFonts w:ascii="Times New Roman" w:hAnsi="Times New Roman"/>
          <w:color w:val="000000" w:themeColor="text1"/>
          <w:sz w:val="24"/>
        </w:rPr>
        <w:t xml:space="preserve"> </w:t>
      </w:r>
      <w:r w:rsidR="0086663D">
        <w:rPr>
          <w:rFonts w:ascii="Times New Roman" w:hAnsi="Times New Roman"/>
          <w:color w:val="000000" w:themeColor="text1"/>
          <w:sz w:val="24"/>
        </w:rPr>
        <w:t>Officer</w:t>
      </w:r>
      <w:r w:rsidRPr="00EF4190">
        <w:rPr>
          <w:rFonts w:ascii="Times New Roman" w:hAnsi="Times New Roman"/>
          <w:color w:val="000000" w:themeColor="text1"/>
          <w:sz w:val="24"/>
        </w:rPr>
        <w:t xml:space="preserve"> at the Medical University of Bialystok, email address: </w:t>
      </w:r>
      <w:hyperlink r:id="rId8" w:history="1">
        <w:r w:rsidRPr="00EF4190">
          <w:rPr>
            <w:rStyle w:val="Hipercze"/>
            <w:rFonts w:ascii="Times New Roman" w:hAnsi="Times New Roman"/>
            <w:color w:val="000000" w:themeColor="text1"/>
            <w:sz w:val="24"/>
          </w:rPr>
          <w:t>iod@umb.edu.pl</w:t>
        </w:r>
      </w:hyperlink>
      <w:r w:rsidRPr="00EF4190">
        <w:rPr>
          <w:rFonts w:ascii="Times New Roman" w:hAnsi="Times New Roman"/>
          <w:color w:val="000000" w:themeColor="text1"/>
          <w:sz w:val="24"/>
        </w:rPr>
        <w:t>,</w:t>
      </w:r>
    </w:p>
    <w:p w14:paraId="0CBC4646" w14:textId="77777777" w:rsidR="00FA6021" w:rsidRPr="00EF4190" w:rsidRDefault="00FA6021" w:rsidP="0070325E">
      <w:pPr>
        <w:numPr>
          <w:ilvl w:val="0"/>
          <w:numId w:val="15"/>
        </w:numPr>
        <w:tabs>
          <w:tab w:val="left" w:pos="709"/>
        </w:tabs>
        <w:ind w:left="317"/>
        <w:contextualSpacing/>
        <w:jc w:val="both"/>
        <w:rPr>
          <w:rFonts w:ascii="Times New Roman" w:hAnsi="Times New Roman" w:cs="Times New Roman"/>
          <w:color w:val="000000" w:themeColor="text1"/>
          <w:sz w:val="24"/>
          <w:szCs w:val="24"/>
        </w:rPr>
      </w:pPr>
      <w:r w:rsidRPr="00EF4190">
        <w:rPr>
          <w:rFonts w:ascii="Times New Roman" w:hAnsi="Times New Roman"/>
          <w:color w:val="000000" w:themeColor="text1"/>
          <w:sz w:val="24"/>
        </w:rPr>
        <w:t>Your personal data shall be processed for the purpose of realizing the Agreement pursuant to Art. 6 sec. 1 letter b of the General Data Protection Regulation from 27 April 2016</w:t>
      </w:r>
    </w:p>
    <w:p w14:paraId="2DE0AA98" w14:textId="39C3DD80" w:rsidR="00FA6021" w:rsidRPr="00EF4190" w:rsidRDefault="00FA6021" w:rsidP="0070325E">
      <w:pPr>
        <w:numPr>
          <w:ilvl w:val="0"/>
          <w:numId w:val="15"/>
        </w:numPr>
        <w:tabs>
          <w:tab w:val="left" w:pos="709"/>
        </w:tabs>
        <w:ind w:left="317"/>
        <w:contextualSpacing/>
        <w:jc w:val="both"/>
        <w:rPr>
          <w:rFonts w:ascii="Times New Roman" w:hAnsi="Times New Roman" w:cs="Times New Roman"/>
          <w:color w:val="000000" w:themeColor="text1"/>
          <w:sz w:val="24"/>
          <w:szCs w:val="24"/>
        </w:rPr>
      </w:pPr>
      <w:r w:rsidRPr="00EF4190">
        <w:rPr>
          <w:rFonts w:ascii="Times New Roman" w:hAnsi="Times New Roman"/>
          <w:color w:val="000000" w:themeColor="text1"/>
          <w:sz w:val="24"/>
        </w:rPr>
        <w:t xml:space="preserve">Your personal data shall be </w:t>
      </w:r>
      <w:r w:rsidR="007F4354" w:rsidRPr="00EF4190">
        <w:rPr>
          <w:rFonts w:ascii="Times New Roman" w:hAnsi="Times New Roman"/>
          <w:color w:val="000000" w:themeColor="text1"/>
          <w:sz w:val="24"/>
        </w:rPr>
        <w:t>disclosed</w:t>
      </w:r>
      <w:r w:rsidRPr="00EF4190">
        <w:rPr>
          <w:rFonts w:ascii="Times New Roman" w:hAnsi="Times New Roman"/>
          <w:color w:val="000000" w:themeColor="text1"/>
          <w:sz w:val="24"/>
        </w:rPr>
        <w:t xml:space="preserve"> solely to persons authorized by the Data Controller,</w:t>
      </w:r>
    </w:p>
    <w:p w14:paraId="1EFD67C8" w14:textId="77777777" w:rsidR="00FA6021" w:rsidRPr="00EF4190" w:rsidRDefault="00FA6021" w:rsidP="0086663D">
      <w:pPr>
        <w:numPr>
          <w:ilvl w:val="0"/>
          <w:numId w:val="15"/>
        </w:numPr>
        <w:tabs>
          <w:tab w:val="left" w:pos="709"/>
        </w:tabs>
        <w:spacing w:after="0"/>
        <w:ind w:left="317"/>
        <w:jc w:val="both"/>
        <w:rPr>
          <w:rFonts w:ascii="Times New Roman" w:hAnsi="Times New Roman" w:cs="Times New Roman"/>
          <w:color w:val="000000" w:themeColor="text1"/>
          <w:sz w:val="24"/>
          <w:szCs w:val="24"/>
        </w:rPr>
      </w:pPr>
      <w:r w:rsidRPr="00EF4190">
        <w:rPr>
          <w:rFonts w:ascii="Times New Roman" w:hAnsi="Times New Roman"/>
          <w:color w:val="000000" w:themeColor="text1"/>
          <w:sz w:val="24"/>
        </w:rPr>
        <w:t xml:space="preserve">Your personal data shall not be disclosed to any third parties </w:t>
      </w:r>
      <w:proofErr w:type="gramStart"/>
      <w:r w:rsidRPr="00EF4190">
        <w:rPr>
          <w:rFonts w:ascii="Times New Roman" w:hAnsi="Times New Roman"/>
          <w:color w:val="000000" w:themeColor="text1"/>
          <w:sz w:val="24"/>
        </w:rPr>
        <w:t>on the basis of</w:t>
      </w:r>
      <w:proofErr w:type="gramEnd"/>
      <w:r w:rsidRPr="00EF4190">
        <w:rPr>
          <w:rFonts w:ascii="Times New Roman" w:hAnsi="Times New Roman"/>
          <w:color w:val="000000" w:themeColor="text1"/>
          <w:sz w:val="24"/>
        </w:rPr>
        <w:t xml:space="preserve"> the Agreement on data entrustment and to entities authorized </w:t>
      </w:r>
      <w:proofErr w:type="gramStart"/>
      <w:r w:rsidRPr="00EF4190">
        <w:rPr>
          <w:rFonts w:ascii="Times New Roman" w:hAnsi="Times New Roman"/>
          <w:color w:val="000000" w:themeColor="text1"/>
          <w:sz w:val="24"/>
        </w:rPr>
        <w:t>on the basis of</w:t>
      </w:r>
      <w:proofErr w:type="gramEnd"/>
      <w:r w:rsidRPr="00EF4190">
        <w:rPr>
          <w:rFonts w:ascii="Times New Roman" w:hAnsi="Times New Roman"/>
          <w:color w:val="000000" w:themeColor="text1"/>
          <w:sz w:val="24"/>
        </w:rPr>
        <w:t xml:space="preserve"> the provisions of law,</w:t>
      </w:r>
    </w:p>
    <w:p w14:paraId="7A831FF8" w14:textId="77777777" w:rsidR="00FA6021" w:rsidRPr="00EF4190" w:rsidRDefault="00FA6021" w:rsidP="0086663D">
      <w:pPr>
        <w:numPr>
          <w:ilvl w:val="0"/>
          <w:numId w:val="15"/>
        </w:numPr>
        <w:tabs>
          <w:tab w:val="left" w:pos="709"/>
        </w:tabs>
        <w:spacing w:after="0"/>
        <w:ind w:left="317"/>
        <w:contextualSpacing/>
        <w:jc w:val="both"/>
        <w:rPr>
          <w:rFonts w:ascii="Times New Roman" w:hAnsi="Times New Roman" w:cs="Times New Roman"/>
          <w:color w:val="000000" w:themeColor="text1"/>
          <w:sz w:val="24"/>
          <w:szCs w:val="24"/>
        </w:rPr>
      </w:pPr>
      <w:r w:rsidRPr="00EF4190">
        <w:rPr>
          <w:rFonts w:ascii="Times New Roman" w:hAnsi="Times New Roman"/>
          <w:color w:val="000000" w:themeColor="text1"/>
          <w:sz w:val="24"/>
        </w:rPr>
        <w:t>Personal data shall be stored for a period of 5 years from the date of expiry or termination of the Agreement,</w:t>
      </w:r>
    </w:p>
    <w:p w14:paraId="3C96DDD8" w14:textId="00934B46" w:rsidR="008C17BA" w:rsidRPr="00EF4190" w:rsidRDefault="00FA6021" w:rsidP="0086663D">
      <w:pPr>
        <w:numPr>
          <w:ilvl w:val="0"/>
          <w:numId w:val="15"/>
        </w:numPr>
        <w:tabs>
          <w:tab w:val="left" w:pos="709"/>
        </w:tabs>
        <w:spacing w:after="0"/>
        <w:ind w:left="317"/>
        <w:jc w:val="both"/>
        <w:rPr>
          <w:rFonts w:ascii="Times New Roman" w:hAnsi="Times New Roman" w:cs="Times New Roman"/>
          <w:color w:val="000000" w:themeColor="text1"/>
          <w:sz w:val="24"/>
          <w:szCs w:val="24"/>
        </w:rPr>
      </w:pPr>
      <w:r w:rsidRPr="00EF4190">
        <w:rPr>
          <w:rFonts w:ascii="Times New Roman" w:hAnsi="Times New Roman"/>
          <w:color w:val="000000" w:themeColor="text1"/>
          <w:sz w:val="24"/>
        </w:rPr>
        <w:t xml:space="preserve">You have the right to access your </w:t>
      </w:r>
      <w:proofErr w:type="gramStart"/>
      <w:r w:rsidRPr="00EF4190">
        <w:rPr>
          <w:rFonts w:ascii="Times New Roman" w:hAnsi="Times New Roman"/>
          <w:color w:val="000000" w:themeColor="text1"/>
          <w:sz w:val="24"/>
        </w:rPr>
        <w:t>data,  amend</w:t>
      </w:r>
      <w:proofErr w:type="gramEnd"/>
      <w:r w:rsidRPr="00EF4190">
        <w:rPr>
          <w:rFonts w:ascii="Times New Roman" w:hAnsi="Times New Roman"/>
          <w:color w:val="000000" w:themeColor="text1"/>
          <w:sz w:val="24"/>
        </w:rPr>
        <w:t xml:space="preserve"> them and transfer them</w:t>
      </w:r>
      <w:r w:rsidR="007F4354" w:rsidRPr="00EF4190">
        <w:rPr>
          <w:rFonts w:ascii="Times New Roman" w:hAnsi="Times New Roman"/>
          <w:color w:val="000000" w:themeColor="text1"/>
          <w:sz w:val="24"/>
        </w:rPr>
        <w:t xml:space="preserve">. </w:t>
      </w:r>
    </w:p>
    <w:p w14:paraId="0FA89FAC" w14:textId="0CF2BE65" w:rsidR="00FA6021" w:rsidRPr="00EF4190" w:rsidRDefault="00FA6021" w:rsidP="0086663D">
      <w:pPr>
        <w:numPr>
          <w:ilvl w:val="0"/>
          <w:numId w:val="15"/>
        </w:numPr>
        <w:tabs>
          <w:tab w:val="left" w:pos="709"/>
        </w:tabs>
        <w:spacing w:after="0"/>
        <w:ind w:left="317"/>
        <w:jc w:val="both"/>
        <w:rPr>
          <w:rFonts w:ascii="Times New Roman" w:hAnsi="Times New Roman" w:cs="Times New Roman"/>
          <w:color w:val="000000" w:themeColor="text1"/>
          <w:sz w:val="24"/>
          <w:szCs w:val="24"/>
        </w:rPr>
      </w:pPr>
      <w:r w:rsidRPr="00EF4190">
        <w:rPr>
          <w:rFonts w:ascii="Times New Roman" w:hAnsi="Times New Roman"/>
          <w:color w:val="000000" w:themeColor="text1"/>
          <w:sz w:val="24"/>
        </w:rPr>
        <w:t xml:space="preserve">You shall be entitled to remove your data, limit their processing, object against the processing if it is justified that there are circumstances in place, indicated in Art. 17, 18 and 21 of the General Data </w:t>
      </w:r>
      <w:r w:rsidR="007F4354" w:rsidRPr="00EF4190">
        <w:rPr>
          <w:rFonts w:ascii="Times New Roman" w:hAnsi="Times New Roman"/>
          <w:color w:val="000000" w:themeColor="text1"/>
          <w:sz w:val="24"/>
        </w:rPr>
        <w:t>Protection</w:t>
      </w:r>
      <w:r w:rsidRPr="00EF4190">
        <w:rPr>
          <w:rFonts w:ascii="Times New Roman" w:hAnsi="Times New Roman"/>
          <w:color w:val="000000" w:themeColor="text1"/>
          <w:sz w:val="24"/>
        </w:rPr>
        <w:t xml:space="preserve"> Regulation from 27 April 2016,</w:t>
      </w:r>
    </w:p>
    <w:p w14:paraId="53023731" w14:textId="661CFDF7" w:rsidR="00FA6021" w:rsidRPr="00EF4190" w:rsidRDefault="00FA6021" w:rsidP="0086663D">
      <w:pPr>
        <w:numPr>
          <w:ilvl w:val="0"/>
          <w:numId w:val="15"/>
        </w:numPr>
        <w:tabs>
          <w:tab w:val="left" w:pos="709"/>
        </w:tabs>
        <w:spacing w:after="0"/>
        <w:ind w:left="317"/>
        <w:contextualSpacing/>
        <w:jc w:val="both"/>
        <w:rPr>
          <w:rFonts w:ascii="Times New Roman" w:hAnsi="Times New Roman" w:cs="Times New Roman"/>
          <w:color w:val="000000" w:themeColor="text1"/>
          <w:sz w:val="24"/>
          <w:szCs w:val="24"/>
        </w:rPr>
      </w:pPr>
      <w:r w:rsidRPr="00EF4190">
        <w:rPr>
          <w:rFonts w:ascii="Times New Roman" w:hAnsi="Times New Roman"/>
          <w:color w:val="000000" w:themeColor="text1"/>
          <w:sz w:val="24"/>
        </w:rPr>
        <w:t>You shall be obliged to submit complaints to the Chairman of the Office of Personal Data Protection when it is justified that personal data of the Contractor are processed by the Data Controller in breach of the General Data Protection Regulation from 27 April 2016,</w:t>
      </w:r>
    </w:p>
    <w:p w14:paraId="170C2500" w14:textId="77777777" w:rsidR="00FA6021" w:rsidRPr="00EF4190" w:rsidRDefault="00FA6021" w:rsidP="0070325E">
      <w:pPr>
        <w:numPr>
          <w:ilvl w:val="0"/>
          <w:numId w:val="15"/>
        </w:numPr>
        <w:tabs>
          <w:tab w:val="left" w:pos="851"/>
        </w:tabs>
        <w:ind w:left="317"/>
        <w:contextualSpacing/>
        <w:jc w:val="both"/>
        <w:rPr>
          <w:rFonts w:ascii="Times New Roman" w:hAnsi="Times New Roman" w:cs="Times New Roman"/>
          <w:color w:val="000000" w:themeColor="text1"/>
          <w:sz w:val="24"/>
          <w:szCs w:val="24"/>
        </w:rPr>
      </w:pPr>
      <w:r w:rsidRPr="00EF4190">
        <w:rPr>
          <w:rFonts w:ascii="Times New Roman" w:hAnsi="Times New Roman"/>
          <w:color w:val="000000" w:themeColor="text1"/>
          <w:sz w:val="24"/>
        </w:rPr>
        <w:t xml:space="preserve">Indication of personal data is obligatory </w:t>
      </w:r>
      <w:proofErr w:type="gramStart"/>
      <w:r w:rsidRPr="00EF4190">
        <w:rPr>
          <w:rFonts w:ascii="Times New Roman" w:hAnsi="Times New Roman"/>
          <w:color w:val="000000" w:themeColor="text1"/>
          <w:sz w:val="24"/>
        </w:rPr>
        <w:t>in order to</w:t>
      </w:r>
      <w:proofErr w:type="gramEnd"/>
      <w:r w:rsidRPr="00EF4190">
        <w:rPr>
          <w:rFonts w:ascii="Times New Roman" w:hAnsi="Times New Roman"/>
          <w:color w:val="000000" w:themeColor="text1"/>
          <w:sz w:val="24"/>
        </w:rPr>
        <w:t xml:space="preserve"> execute the Agreement.</w:t>
      </w:r>
    </w:p>
    <w:p w14:paraId="1A2C92EA" w14:textId="77777777" w:rsidR="00F12459" w:rsidRPr="00EF4190" w:rsidRDefault="00F12459" w:rsidP="00E436CE">
      <w:pPr>
        <w:spacing w:after="0"/>
        <w:rPr>
          <w:rFonts w:ascii="Times New Roman" w:hAnsi="Times New Roman" w:cs="Times New Roman"/>
          <w:b/>
          <w:sz w:val="24"/>
          <w:szCs w:val="24"/>
        </w:rPr>
      </w:pPr>
    </w:p>
    <w:p w14:paraId="03C7C83D" w14:textId="77777777" w:rsidR="00FA6021" w:rsidRPr="00EF4190" w:rsidRDefault="00FA6021" w:rsidP="00FA6021">
      <w:pPr>
        <w:jc w:val="center"/>
        <w:rPr>
          <w:rFonts w:ascii="Times New Roman" w:hAnsi="Times New Roman" w:cs="Times New Roman"/>
          <w:b/>
          <w:sz w:val="24"/>
          <w:szCs w:val="24"/>
        </w:rPr>
      </w:pPr>
      <w:r w:rsidRPr="00EF4190">
        <w:rPr>
          <w:rFonts w:ascii="Times New Roman" w:hAnsi="Times New Roman"/>
          <w:b/>
          <w:sz w:val="24"/>
        </w:rPr>
        <w:lastRenderedPageBreak/>
        <w:t>§ 10</w:t>
      </w:r>
    </w:p>
    <w:p w14:paraId="5D321104" w14:textId="77777777" w:rsidR="00FA6021" w:rsidRPr="00EF4190" w:rsidRDefault="00FA6021" w:rsidP="00FA6021">
      <w:pPr>
        <w:pStyle w:val="Podtytu"/>
        <w:tabs>
          <w:tab w:val="left" w:pos="426"/>
        </w:tabs>
        <w:spacing w:before="0" w:after="0"/>
        <w:rPr>
          <w:rFonts w:ascii="Times New Roman" w:hAnsi="Times New Roman" w:cs="Times New Roman"/>
          <w:b/>
          <w:i w:val="0"/>
          <w:sz w:val="24"/>
          <w:szCs w:val="24"/>
        </w:rPr>
      </w:pPr>
      <w:r w:rsidRPr="00EF4190">
        <w:rPr>
          <w:rFonts w:ascii="Times New Roman" w:hAnsi="Times New Roman"/>
          <w:b/>
          <w:i w:val="0"/>
          <w:sz w:val="24"/>
        </w:rPr>
        <w:t>FINAL PROVISIONS</w:t>
      </w:r>
    </w:p>
    <w:p w14:paraId="64C3B5A5" w14:textId="77777777" w:rsidR="00FA6021" w:rsidRPr="00EF4190" w:rsidRDefault="00FA6021" w:rsidP="00E436CE">
      <w:pPr>
        <w:pStyle w:val="Tekstpodstawowy"/>
        <w:spacing w:line="276" w:lineRule="auto"/>
      </w:pPr>
    </w:p>
    <w:p w14:paraId="431C6A0F" w14:textId="77777777" w:rsidR="00FA6021" w:rsidRPr="00EF4190" w:rsidRDefault="00FA6021" w:rsidP="00E436CE">
      <w:pPr>
        <w:pStyle w:val="Akapitzlist1"/>
        <w:numPr>
          <w:ilvl w:val="0"/>
          <w:numId w:val="9"/>
        </w:numPr>
        <w:spacing w:line="276" w:lineRule="auto"/>
        <w:ind w:left="284" w:hanging="284"/>
        <w:jc w:val="both"/>
      </w:pPr>
      <w:r w:rsidRPr="00EF4190">
        <w:t>All changes to the hereby contract shall require a written form under the pain of nullity. The Ordering Party allows the possibility of conduct of changes in the Agreement</w:t>
      </w:r>
      <w:proofErr w:type="gramStart"/>
      <w:r w:rsidRPr="00EF4190">
        <w:t>, in particular, in</w:t>
      </w:r>
      <w:proofErr w:type="gramEnd"/>
      <w:r w:rsidRPr="00EF4190">
        <w:t xml:space="preserve"> case of:</w:t>
      </w:r>
    </w:p>
    <w:p w14:paraId="341DA99A" w14:textId="2065DBA1" w:rsidR="00FA6021" w:rsidRPr="00EF4190" w:rsidRDefault="00FA6021" w:rsidP="00E436CE">
      <w:pPr>
        <w:numPr>
          <w:ilvl w:val="1"/>
          <w:numId w:val="10"/>
        </w:numPr>
        <w:suppressAutoHyphens/>
        <w:spacing w:after="0"/>
        <w:ind w:left="567" w:hanging="283"/>
        <w:jc w:val="both"/>
        <w:rPr>
          <w:rFonts w:ascii="Times New Roman" w:hAnsi="Times New Roman" w:cs="Times New Roman"/>
          <w:bCs/>
          <w:iCs/>
          <w:sz w:val="24"/>
          <w:szCs w:val="24"/>
        </w:rPr>
      </w:pPr>
      <w:r w:rsidRPr="00EF4190">
        <w:rPr>
          <w:rFonts w:ascii="Times New Roman" w:hAnsi="Times New Roman"/>
          <w:sz w:val="24"/>
        </w:rPr>
        <w:t xml:space="preserve">the necessity to reschedule the term of </w:t>
      </w:r>
      <w:r w:rsidR="007F4354" w:rsidRPr="00EF4190">
        <w:rPr>
          <w:rFonts w:ascii="Times New Roman" w:hAnsi="Times New Roman"/>
          <w:sz w:val="24"/>
        </w:rPr>
        <w:t>Agreement</w:t>
      </w:r>
      <w:r w:rsidRPr="00EF4190">
        <w:rPr>
          <w:rFonts w:ascii="Times New Roman" w:hAnsi="Times New Roman"/>
          <w:sz w:val="24"/>
        </w:rPr>
        <w:t xml:space="preserve"> realization due to causes resting on the side of the Ordering </w:t>
      </w:r>
      <w:proofErr w:type="gramStart"/>
      <w:r w:rsidRPr="00EF4190">
        <w:rPr>
          <w:rFonts w:ascii="Times New Roman" w:hAnsi="Times New Roman"/>
          <w:sz w:val="24"/>
        </w:rPr>
        <w:t>Party;</w:t>
      </w:r>
      <w:proofErr w:type="gramEnd"/>
      <w:r w:rsidRPr="00EF4190">
        <w:rPr>
          <w:rFonts w:ascii="Times New Roman" w:hAnsi="Times New Roman"/>
          <w:sz w:val="24"/>
        </w:rPr>
        <w:t xml:space="preserve"> </w:t>
      </w:r>
    </w:p>
    <w:p w14:paraId="71003EDA" w14:textId="2A8DD284" w:rsidR="00FA6021" w:rsidRPr="00EF4190" w:rsidRDefault="00FA6021" w:rsidP="00E436CE">
      <w:pPr>
        <w:numPr>
          <w:ilvl w:val="1"/>
          <w:numId w:val="10"/>
        </w:numPr>
        <w:suppressAutoHyphens/>
        <w:spacing w:after="0"/>
        <w:ind w:left="567" w:hanging="283"/>
        <w:jc w:val="both"/>
        <w:rPr>
          <w:rFonts w:ascii="Times New Roman" w:hAnsi="Times New Roman" w:cs="Times New Roman"/>
          <w:bCs/>
          <w:iCs/>
          <w:sz w:val="24"/>
          <w:szCs w:val="24"/>
        </w:rPr>
      </w:pPr>
      <w:r w:rsidRPr="00EF4190">
        <w:rPr>
          <w:rFonts w:ascii="Times New Roman" w:hAnsi="Times New Roman"/>
          <w:sz w:val="24"/>
        </w:rPr>
        <w:t xml:space="preserve">the </w:t>
      </w:r>
      <w:r w:rsidR="007F4354" w:rsidRPr="00EF4190">
        <w:rPr>
          <w:rFonts w:ascii="Times New Roman" w:hAnsi="Times New Roman"/>
          <w:sz w:val="24"/>
        </w:rPr>
        <w:t>occurrence</w:t>
      </w:r>
      <w:r w:rsidRPr="00EF4190">
        <w:rPr>
          <w:rFonts w:ascii="Times New Roman" w:hAnsi="Times New Roman"/>
          <w:sz w:val="24"/>
        </w:rPr>
        <w:t xml:space="preserve"> of changes in the generally binding provisions of the law in the scope with an impact on the Agreement realization; </w:t>
      </w:r>
      <w:r w:rsidR="007F4354" w:rsidRPr="00EF4190">
        <w:rPr>
          <w:rFonts w:ascii="Times New Roman" w:hAnsi="Times New Roman"/>
          <w:sz w:val="24"/>
        </w:rPr>
        <w:t>however</w:t>
      </w:r>
      <w:r w:rsidRPr="00EF4190">
        <w:rPr>
          <w:rFonts w:ascii="Times New Roman" w:hAnsi="Times New Roman"/>
          <w:sz w:val="24"/>
        </w:rPr>
        <w:t xml:space="preserve">, the above shall require consent of both Parties to the </w:t>
      </w:r>
      <w:proofErr w:type="gramStart"/>
      <w:r w:rsidRPr="00EF4190">
        <w:rPr>
          <w:rFonts w:ascii="Times New Roman" w:hAnsi="Times New Roman"/>
          <w:sz w:val="24"/>
        </w:rPr>
        <w:t>Agreement;</w:t>
      </w:r>
      <w:proofErr w:type="gramEnd"/>
    </w:p>
    <w:p w14:paraId="31781D18" w14:textId="3F7EC947" w:rsidR="00FA6021" w:rsidRPr="00EF4190" w:rsidRDefault="00FA6021" w:rsidP="00E436CE">
      <w:pPr>
        <w:numPr>
          <w:ilvl w:val="1"/>
          <w:numId w:val="10"/>
        </w:numPr>
        <w:suppressAutoHyphens/>
        <w:spacing w:after="0"/>
        <w:ind w:left="567" w:hanging="283"/>
        <w:jc w:val="both"/>
        <w:rPr>
          <w:rFonts w:ascii="Times New Roman" w:hAnsi="Times New Roman" w:cs="Times New Roman"/>
          <w:bCs/>
          <w:iCs/>
          <w:sz w:val="24"/>
          <w:szCs w:val="24"/>
        </w:rPr>
      </w:pPr>
      <w:r w:rsidRPr="00EF4190">
        <w:rPr>
          <w:rFonts w:ascii="Times New Roman" w:hAnsi="Times New Roman"/>
          <w:sz w:val="24"/>
        </w:rPr>
        <w:t xml:space="preserve">the necessity to change the </w:t>
      </w:r>
      <w:r w:rsidR="007F4354" w:rsidRPr="00EF4190">
        <w:rPr>
          <w:rFonts w:ascii="Times New Roman" w:hAnsi="Times New Roman"/>
          <w:sz w:val="24"/>
        </w:rPr>
        <w:t>circumstances</w:t>
      </w:r>
      <w:r w:rsidRPr="00EF4190">
        <w:rPr>
          <w:rFonts w:ascii="Times New Roman" w:hAnsi="Times New Roman"/>
          <w:sz w:val="24"/>
        </w:rPr>
        <w:t xml:space="preserve"> which </w:t>
      </w:r>
      <w:r w:rsidR="007F4354" w:rsidRPr="00EF4190">
        <w:rPr>
          <w:rFonts w:ascii="Times New Roman" w:hAnsi="Times New Roman"/>
          <w:sz w:val="24"/>
        </w:rPr>
        <w:t>could</w:t>
      </w:r>
      <w:r w:rsidRPr="00EF4190">
        <w:rPr>
          <w:rFonts w:ascii="Times New Roman" w:hAnsi="Times New Roman"/>
          <w:sz w:val="24"/>
        </w:rPr>
        <w:t xml:space="preserve"> not have been foreseen on the date of conclusion of the </w:t>
      </w:r>
      <w:r w:rsidR="007F4354" w:rsidRPr="00EF4190">
        <w:rPr>
          <w:rFonts w:ascii="Times New Roman" w:hAnsi="Times New Roman"/>
          <w:sz w:val="24"/>
        </w:rPr>
        <w:t>Agreement</w:t>
      </w:r>
      <w:r w:rsidRPr="00EF4190">
        <w:rPr>
          <w:rFonts w:ascii="Times New Roman" w:hAnsi="Times New Roman"/>
          <w:sz w:val="24"/>
        </w:rPr>
        <w:t xml:space="preserve"> and the change is beneficial for the Ordering Party. </w:t>
      </w:r>
    </w:p>
    <w:p w14:paraId="13A2647A" w14:textId="0CA992F9" w:rsidR="00E436CE" w:rsidRPr="00EF4190" w:rsidRDefault="00FA6021" w:rsidP="00E436CE">
      <w:pPr>
        <w:pStyle w:val="Akapitzlist1"/>
        <w:numPr>
          <w:ilvl w:val="0"/>
          <w:numId w:val="9"/>
        </w:numPr>
        <w:spacing w:line="276" w:lineRule="auto"/>
        <w:ind w:left="284" w:hanging="284"/>
        <w:jc w:val="both"/>
      </w:pPr>
      <w:r w:rsidRPr="00EF4190">
        <w:t xml:space="preserve">At the same time, the Parties declare that they shall not exercise changes </w:t>
      </w:r>
      <w:r w:rsidR="007F4354" w:rsidRPr="00EF4190">
        <w:t>to</w:t>
      </w:r>
      <w:r w:rsidRPr="00EF4190">
        <w:t xml:space="preserve"> the provisions of the hereby Agreement nor introduce new contractual provisions that would be unbeneficial for the Ordering Party</w:t>
      </w:r>
      <w:r w:rsidR="007F4354" w:rsidRPr="00EF4190">
        <w:t xml:space="preserve">. </w:t>
      </w:r>
    </w:p>
    <w:p w14:paraId="11115EE4" w14:textId="77777777" w:rsidR="00E436CE" w:rsidRPr="00EF4190" w:rsidRDefault="00E436CE" w:rsidP="00E436CE">
      <w:pPr>
        <w:pStyle w:val="Akapitzlist1"/>
        <w:numPr>
          <w:ilvl w:val="0"/>
          <w:numId w:val="9"/>
        </w:numPr>
        <w:spacing w:line="276" w:lineRule="auto"/>
        <w:ind w:left="284" w:hanging="284"/>
        <w:jc w:val="both"/>
      </w:pPr>
      <w:r w:rsidRPr="00EF4190">
        <w:t xml:space="preserve">Through realizing the public task covered by the hereby Agreement,  the Party realizing the Agreement undertakes to ensure architectural accessibility, digital accessibility and information-communication accessibility to persons with special needs at least in the scope specified by the minimum requirements specified in Art. 6 of the Act </w:t>
      </w:r>
      <w:r w:rsidRPr="00EF4190">
        <w:br/>
        <w:t>of 19 July 2019 on ensuring accessibility to persons with special needs in the scope in which it is possible and justified due to the subject of the Agreement</w:t>
      </w:r>
    </w:p>
    <w:p w14:paraId="227B3B98" w14:textId="6D0B56BC" w:rsidR="00E436CE" w:rsidRPr="00EF4190" w:rsidRDefault="00E436CE" w:rsidP="00E436CE">
      <w:pPr>
        <w:pStyle w:val="Akapitzlist1"/>
        <w:numPr>
          <w:ilvl w:val="0"/>
          <w:numId w:val="9"/>
        </w:numPr>
        <w:spacing w:line="276" w:lineRule="auto"/>
        <w:ind w:left="284" w:hanging="284"/>
        <w:jc w:val="both"/>
      </w:pPr>
      <w:r w:rsidRPr="00EF4190">
        <w:t>The Contractor stipulates that he is not subject to exclusion from the proceeding pursuant to Art. 7 sec. 1 of the Act of 13 April 2022 on specific arrangements in the scope of counteracting support for aggression towards Ukraine and targeted at protection of national security.</w:t>
      </w:r>
    </w:p>
    <w:p w14:paraId="063B8B98" w14:textId="179FFB85" w:rsidR="00FA6021" w:rsidRPr="00EF4190" w:rsidRDefault="00FA6021" w:rsidP="00E436CE">
      <w:pPr>
        <w:pStyle w:val="Akapitzlist1"/>
        <w:numPr>
          <w:ilvl w:val="0"/>
          <w:numId w:val="9"/>
        </w:numPr>
        <w:spacing w:line="276" w:lineRule="auto"/>
        <w:ind w:left="284" w:hanging="284"/>
        <w:jc w:val="both"/>
      </w:pPr>
      <w:r w:rsidRPr="00EF4190">
        <w:t xml:space="preserve">In case of </w:t>
      </w:r>
      <w:r w:rsidR="007F4354" w:rsidRPr="00EF4190">
        <w:t>occurrence</w:t>
      </w:r>
      <w:r w:rsidRPr="00EF4190">
        <w:t xml:space="preserve"> of an obstacle in realization of the Agreement caused</w:t>
      </w:r>
      <w:proofErr w:type="gramStart"/>
      <w:r w:rsidRPr="00EF4190">
        <w:t>, in particular, by</w:t>
      </w:r>
      <w:proofErr w:type="gramEnd"/>
      <w:r w:rsidRPr="00EF4190">
        <w:t xml:space="preserve"> the action of Force Majeure, the Contractor shall immediately notify the </w:t>
      </w:r>
      <w:r w:rsidR="007F4354" w:rsidRPr="00EF4190">
        <w:t>Ordering</w:t>
      </w:r>
      <w:r w:rsidRPr="00EF4190">
        <w:t xml:space="preserve"> Party of the existing </w:t>
      </w:r>
      <w:proofErr w:type="gramStart"/>
      <w:r w:rsidRPr="00EF4190">
        <w:t>situation</w:t>
      </w:r>
      <w:proofErr w:type="gramEnd"/>
      <w:r w:rsidRPr="00EF4190">
        <w:t xml:space="preserve"> and the Parties shall agree the mode of further proceeding and potentially, new directions of the Agreement realization.</w:t>
      </w:r>
    </w:p>
    <w:p w14:paraId="3566FBA5" w14:textId="77777777" w:rsidR="00FA6021" w:rsidRPr="00EF4190" w:rsidRDefault="00FA6021" w:rsidP="0070325E">
      <w:pPr>
        <w:pStyle w:val="Akapitzlist1"/>
        <w:numPr>
          <w:ilvl w:val="0"/>
          <w:numId w:val="9"/>
        </w:numPr>
        <w:spacing w:line="276" w:lineRule="auto"/>
        <w:ind w:left="284" w:hanging="284"/>
        <w:jc w:val="both"/>
      </w:pPr>
      <w:r w:rsidRPr="00EF4190">
        <w:t>The Parties are exempt from liability for non-execution of their obligations stemming from the Agreement on account of the acts of Force Majeure.</w:t>
      </w:r>
    </w:p>
    <w:p w14:paraId="4AD0AFF9" w14:textId="3BBA0EB6" w:rsidR="00FA6021" w:rsidRPr="00EF4190" w:rsidRDefault="00FA6021" w:rsidP="0070325E">
      <w:pPr>
        <w:pStyle w:val="Akapitzlist1"/>
        <w:numPr>
          <w:ilvl w:val="0"/>
          <w:numId w:val="9"/>
        </w:numPr>
        <w:spacing w:line="276" w:lineRule="auto"/>
        <w:ind w:left="284" w:hanging="284"/>
        <w:jc w:val="both"/>
      </w:pPr>
      <w:r w:rsidRPr="00EF4190">
        <w:t xml:space="preserve">Force Majeure shall be understood as an event or a combination of events independent of the Party to the Agreement, which prevents or significantly hinders execution of its obligations stemming from the Agreement, which could not have been foreseen by the </w:t>
      </w:r>
      <w:proofErr w:type="gramStart"/>
      <w:r w:rsidRPr="00EF4190">
        <w:t>Party</w:t>
      </w:r>
      <w:proofErr w:type="gramEnd"/>
      <w:r w:rsidRPr="00EF4190">
        <w:t xml:space="preserve"> and which could not have been prevented or counteracted through actions with due </w:t>
      </w:r>
      <w:r w:rsidR="007F4354" w:rsidRPr="00EF4190">
        <w:t>diligence</w:t>
      </w:r>
      <w:r w:rsidRPr="00EF4190">
        <w:t>.</w:t>
      </w:r>
    </w:p>
    <w:p w14:paraId="42FBC4CA" w14:textId="51F3779D" w:rsidR="00FA6021" w:rsidRPr="00EF4190" w:rsidRDefault="00FA6021" w:rsidP="0070325E">
      <w:pPr>
        <w:pStyle w:val="Akapitzlist1"/>
        <w:numPr>
          <w:ilvl w:val="0"/>
          <w:numId w:val="9"/>
        </w:numPr>
        <w:spacing w:line="276" w:lineRule="auto"/>
        <w:ind w:left="284" w:hanging="284"/>
        <w:jc w:val="both"/>
      </w:pPr>
      <w:r w:rsidRPr="00EF4190">
        <w:t xml:space="preserve">The Party may draw reference to the occurrence of Force Majeure solely when immediately, however, no later than within 14 days, it notifies the other Party in writing of the </w:t>
      </w:r>
      <w:r w:rsidR="007F4354" w:rsidRPr="00EF4190">
        <w:t>existence</w:t>
      </w:r>
      <w:r w:rsidRPr="00EF4190">
        <w:t xml:space="preserve"> of Force Majeure (with a description of the situation or event), the anticipated duration of Force Majeure and the estimated effects of </w:t>
      </w:r>
      <w:r w:rsidR="007F4354" w:rsidRPr="00EF4190">
        <w:t>occurrence</w:t>
      </w:r>
      <w:r w:rsidRPr="00EF4190">
        <w:t xml:space="preserve"> of Force Majeure.</w:t>
      </w:r>
    </w:p>
    <w:p w14:paraId="4FB95159" w14:textId="24290E5E" w:rsidR="00FA6021" w:rsidRPr="00EF4190" w:rsidRDefault="00FA6021" w:rsidP="0070325E">
      <w:pPr>
        <w:pStyle w:val="Akapitzlist1"/>
        <w:numPr>
          <w:ilvl w:val="0"/>
          <w:numId w:val="9"/>
        </w:numPr>
        <w:spacing w:line="276" w:lineRule="auto"/>
        <w:ind w:left="284" w:hanging="284"/>
        <w:jc w:val="both"/>
      </w:pPr>
      <w:r w:rsidRPr="00EF4190">
        <w:t xml:space="preserve">The Parties </w:t>
      </w:r>
      <w:r w:rsidR="007F4354" w:rsidRPr="00EF4190">
        <w:t>undertake</w:t>
      </w:r>
      <w:r w:rsidRPr="00EF4190">
        <w:t xml:space="preserve"> to take the </w:t>
      </w:r>
      <w:r w:rsidR="007F4354" w:rsidRPr="00EF4190">
        <w:t>necessary</w:t>
      </w:r>
      <w:r w:rsidRPr="00EF4190">
        <w:t xml:space="preserve"> steps to limit the damages caused by the occurrence of Force Majeure and to take all necessary actions </w:t>
      </w:r>
      <w:proofErr w:type="gramStart"/>
      <w:r w:rsidRPr="00EF4190">
        <w:t>in order to</w:t>
      </w:r>
      <w:proofErr w:type="gramEnd"/>
      <w:r w:rsidRPr="00EF4190">
        <w:t xml:space="preserve"> re-commence realization of the Agreement as soon as possible. </w:t>
      </w:r>
    </w:p>
    <w:p w14:paraId="1372A69D" w14:textId="15C4C858" w:rsidR="00FA6021" w:rsidRPr="00EF4190" w:rsidRDefault="00FA6021" w:rsidP="0070325E">
      <w:pPr>
        <w:pStyle w:val="Akapitzlist1"/>
        <w:numPr>
          <w:ilvl w:val="0"/>
          <w:numId w:val="9"/>
        </w:numPr>
        <w:spacing w:line="276" w:lineRule="auto"/>
        <w:ind w:left="284" w:hanging="284"/>
        <w:jc w:val="both"/>
      </w:pPr>
      <w:r w:rsidRPr="00EF4190">
        <w:lastRenderedPageBreak/>
        <w:t xml:space="preserve">The Contractor undertakes to maintain </w:t>
      </w:r>
      <w:r w:rsidR="007F4354" w:rsidRPr="00EF4190">
        <w:t>confidentiality</w:t>
      </w:r>
      <w:r w:rsidRPr="00EF4190">
        <w:t xml:space="preserve"> with respect to all information obtained in relation to the execution of the provisions of the hereby Agreement concerning legally protected secrets. </w:t>
      </w:r>
    </w:p>
    <w:p w14:paraId="306EA25D" w14:textId="77777777" w:rsidR="00FA6021" w:rsidRPr="00EF4190" w:rsidRDefault="00FA6021" w:rsidP="0070325E">
      <w:pPr>
        <w:pStyle w:val="Akapitzlist1"/>
        <w:numPr>
          <w:ilvl w:val="0"/>
          <w:numId w:val="9"/>
        </w:numPr>
        <w:spacing w:line="276" w:lineRule="auto"/>
        <w:ind w:left="284" w:hanging="284"/>
        <w:jc w:val="both"/>
      </w:pPr>
      <w:r w:rsidRPr="00EF4190">
        <w:t>In case of any matters unresolved by the hereby Agreement, provisions of the Civil Code shall be applicable.</w:t>
      </w:r>
    </w:p>
    <w:p w14:paraId="1F578EA6" w14:textId="77777777" w:rsidR="00FA6021" w:rsidRPr="00EF4190" w:rsidRDefault="00FA6021" w:rsidP="0070325E">
      <w:pPr>
        <w:pStyle w:val="Akapitzlist1"/>
        <w:numPr>
          <w:ilvl w:val="0"/>
          <w:numId w:val="9"/>
        </w:numPr>
        <w:spacing w:line="276" w:lineRule="auto"/>
        <w:ind w:left="284" w:hanging="284"/>
        <w:jc w:val="both"/>
      </w:pPr>
      <w:r w:rsidRPr="00EF4190">
        <w:t xml:space="preserve">Any changes concerning provisions contained in the hereby Agreement shall require each time a written form of an annex under the pain of nullity </w:t>
      </w:r>
      <w:proofErr w:type="gramStart"/>
      <w:r w:rsidRPr="00EF4190">
        <w:t>with the exception of</w:t>
      </w:r>
      <w:proofErr w:type="gramEnd"/>
      <w:r w:rsidRPr="00EF4190">
        <w:t xml:space="preserve"> situations specified in the hereby Agreement.</w:t>
      </w:r>
    </w:p>
    <w:p w14:paraId="7D082701" w14:textId="0E0DEE01" w:rsidR="00FA6021" w:rsidRPr="00EF4190" w:rsidRDefault="00FA6021" w:rsidP="0070325E">
      <w:pPr>
        <w:pStyle w:val="Akapitzlist1"/>
        <w:numPr>
          <w:ilvl w:val="0"/>
          <w:numId w:val="9"/>
        </w:numPr>
        <w:spacing w:line="276" w:lineRule="auto"/>
        <w:ind w:left="284" w:hanging="284"/>
        <w:jc w:val="both"/>
      </w:pPr>
      <w:r w:rsidRPr="00EF4190">
        <w:t xml:space="preserve">The following </w:t>
      </w:r>
      <w:r w:rsidR="007F4354" w:rsidRPr="00EF4190">
        <w:t>appendices</w:t>
      </w:r>
      <w:r w:rsidRPr="00EF4190">
        <w:t xml:space="preserve"> shall constitute an integral part of the hereby Agreement:</w:t>
      </w:r>
    </w:p>
    <w:p w14:paraId="3CCD541D" w14:textId="77777777" w:rsidR="00FA6021" w:rsidRPr="00EF4190" w:rsidRDefault="00FA6021" w:rsidP="0070325E">
      <w:pPr>
        <w:pStyle w:val="Akapitzlist1"/>
        <w:numPr>
          <w:ilvl w:val="0"/>
          <w:numId w:val="11"/>
        </w:numPr>
        <w:spacing w:line="276" w:lineRule="auto"/>
        <w:ind w:left="567" w:hanging="283"/>
        <w:jc w:val="both"/>
      </w:pPr>
      <w:r w:rsidRPr="00EF4190">
        <w:t xml:space="preserve">Detailed description of the subject of </w:t>
      </w:r>
      <w:proofErr w:type="gramStart"/>
      <w:r w:rsidRPr="00EF4190">
        <w:t>order  –</w:t>
      </w:r>
      <w:proofErr w:type="gramEnd"/>
      <w:r w:rsidRPr="00EF4190">
        <w:t xml:space="preserve"> Appendix no. </w:t>
      </w:r>
      <w:proofErr w:type="gramStart"/>
      <w:r w:rsidRPr="00EF4190">
        <w:t>1;</w:t>
      </w:r>
      <w:proofErr w:type="gramEnd"/>
    </w:p>
    <w:p w14:paraId="2C20B507" w14:textId="77777777" w:rsidR="00FA6021" w:rsidRPr="00EF4190" w:rsidRDefault="00FA6021" w:rsidP="0070325E">
      <w:pPr>
        <w:pStyle w:val="Akapitzlist1"/>
        <w:numPr>
          <w:ilvl w:val="0"/>
          <w:numId w:val="11"/>
        </w:numPr>
        <w:spacing w:line="276" w:lineRule="auto"/>
        <w:ind w:left="567" w:hanging="283"/>
        <w:jc w:val="both"/>
      </w:pPr>
      <w:r w:rsidRPr="00EF4190">
        <w:t xml:space="preserve">Contractor's Offer – Appendix no. </w:t>
      </w:r>
      <w:proofErr w:type="gramStart"/>
      <w:r w:rsidRPr="00EF4190">
        <w:t>2;</w:t>
      </w:r>
      <w:proofErr w:type="gramEnd"/>
      <w:r w:rsidRPr="00EF4190">
        <w:t xml:space="preserve"> </w:t>
      </w:r>
    </w:p>
    <w:p w14:paraId="7DCD94DF" w14:textId="77777777" w:rsidR="00FA6021" w:rsidRPr="00EF4190" w:rsidRDefault="00FA6021" w:rsidP="0070325E">
      <w:pPr>
        <w:pStyle w:val="Akapitzlist1"/>
        <w:numPr>
          <w:ilvl w:val="0"/>
          <w:numId w:val="9"/>
        </w:numPr>
        <w:spacing w:line="276" w:lineRule="auto"/>
        <w:ind w:left="284" w:hanging="284"/>
        <w:jc w:val="both"/>
      </w:pPr>
      <w:r w:rsidRPr="00EF4190">
        <w:t>The Agreement has been drawn up in two identical copies, one for the Contractor and one for the Ordering Party.</w:t>
      </w:r>
    </w:p>
    <w:p w14:paraId="0B30EFD7" w14:textId="3AB4769C" w:rsidR="00E436CE" w:rsidRPr="00EF4190" w:rsidRDefault="00FA6021" w:rsidP="0070325E">
      <w:pPr>
        <w:ind w:firstLine="709"/>
        <w:jc w:val="both"/>
        <w:rPr>
          <w:rFonts w:ascii="Times New Roman" w:hAnsi="Times New Roman" w:cs="Times New Roman"/>
          <w:sz w:val="24"/>
          <w:szCs w:val="24"/>
        </w:rPr>
      </w:pPr>
      <w:r w:rsidRPr="00EF4190">
        <w:rPr>
          <w:rFonts w:ascii="Times New Roman" w:hAnsi="Times New Roman"/>
          <w:sz w:val="24"/>
        </w:rPr>
        <w:t xml:space="preserve">           </w:t>
      </w:r>
    </w:p>
    <w:p w14:paraId="606D7208" w14:textId="6013F4D4" w:rsidR="00FA6021" w:rsidRPr="00EF4190" w:rsidRDefault="00FA6021" w:rsidP="00E436CE">
      <w:pPr>
        <w:jc w:val="right"/>
        <w:rPr>
          <w:rFonts w:ascii="Times New Roman" w:hAnsi="Times New Roman" w:cs="Times New Roman"/>
          <w:sz w:val="24"/>
          <w:szCs w:val="24"/>
        </w:rPr>
      </w:pPr>
      <w:r w:rsidRPr="00EF4190">
        <w:rPr>
          <w:rFonts w:ascii="Times New Roman" w:hAnsi="Times New Roman"/>
          <w:sz w:val="24"/>
        </w:rPr>
        <w:t>Ordering Party:</w:t>
      </w:r>
    </w:p>
    <w:p w14:paraId="759EA305" w14:textId="77777777" w:rsidR="00FA6021" w:rsidRPr="00EF4190" w:rsidRDefault="00FA6021" w:rsidP="00FA6021">
      <w:pPr>
        <w:ind w:firstLine="709"/>
        <w:jc w:val="center"/>
        <w:rPr>
          <w:rFonts w:ascii="Times New Roman" w:hAnsi="Times New Roman" w:cs="Times New Roman"/>
          <w:sz w:val="24"/>
          <w:szCs w:val="24"/>
        </w:rPr>
      </w:pPr>
    </w:p>
    <w:p w14:paraId="61E0FD50" w14:textId="77777777" w:rsidR="00FA6021" w:rsidRPr="00EF4190" w:rsidRDefault="00FA6021" w:rsidP="00501D3D">
      <w:pPr>
        <w:spacing w:before="240" w:after="0" w:line="240" w:lineRule="auto"/>
        <w:jc w:val="right"/>
        <w:rPr>
          <w:rFonts w:ascii="Times New Roman" w:hAnsi="Times New Roman" w:cs="Times New Roman"/>
          <w:sz w:val="24"/>
          <w:szCs w:val="24"/>
        </w:rPr>
      </w:pPr>
      <w:r w:rsidRPr="00EF4190">
        <w:rPr>
          <w:rFonts w:ascii="Times New Roman" w:hAnsi="Times New Roman"/>
          <w:sz w:val="24"/>
        </w:rPr>
        <w:t>…………………………..……….</w:t>
      </w:r>
    </w:p>
    <w:p w14:paraId="28B382C9" w14:textId="77777777" w:rsidR="00FA6021" w:rsidRPr="00EF4190" w:rsidRDefault="00FA6021" w:rsidP="00501D3D">
      <w:pPr>
        <w:jc w:val="right"/>
        <w:rPr>
          <w:rFonts w:ascii="Times New Roman" w:hAnsi="Times New Roman" w:cs="Times New Roman"/>
          <w:sz w:val="24"/>
          <w:szCs w:val="24"/>
        </w:rPr>
      </w:pPr>
      <w:r w:rsidRPr="00EF4190">
        <w:rPr>
          <w:rFonts w:ascii="Times New Roman" w:hAnsi="Times New Roman"/>
          <w:sz w:val="24"/>
        </w:rPr>
        <w:t>/</w:t>
      </w:r>
      <w:proofErr w:type="gramStart"/>
      <w:r w:rsidRPr="00EF4190">
        <w:rPr>
          <w:rFonts w:ascii="Times New Roman" w:hAnsi="Times New Roman"/>
          <w:sz w:val="24"/>
        </w:rPr>
        <w:t>date</w:t>
      </w:r>
      <w:proofErr w:type="gramEnd"/>
      <w:r w:rsidRPr="00EF4190">
        <w:rPr>
          <w:rFonts w:ascii="Times New Roman" w:hAnsi="Times New Roman"/>
          <w:sz w:val="24"/>
        </w:rPr>
        <w:t>, signature and stamp/</w:t>
      </w:r>
    </w:p>
    <w:p w14:paraId="6F8EC0B7" w14:textId="77777777" w:rsidR="00FA6021" w:rsidRPr="00EF4190" w:rsidRDefault="00FA6021" w:rsidP="00FA6021">
      <w:pPr>
        <w:ind w:firstLine="709"/>
        <w:jc w:val="center"/>
        <w:rPr>
          <w:rFonts w:ascii="Times New Roman" w:hAnsi="Times New Roman" w:cs="Times New Roman"/>
          <w:sz w:val="24"/>
          <w:szCs w:val="24"/>
        </w:rPr>
      </w:pPr>
    </w:p>
    <w:p w14:paraId="52841A40" w14:textId="77777777" w:rsidR="00FA6021" w:rsidRPr="00EF4190" w:rsidRDefault="00FA6021" w:rsidP="00501D3D">
      <w:pPr>
        <w:jc w:val="right"/>
        <w:rPr>
          <w:rFonts w:ascii="Times New Roman" w:hAnsi="Times New Roman" w:cs="Times New Roman"/>
          <w:sz w:val="24"/>
          <w:szCs w:val="24"/>
        </w:rPr>
      </w:pPr>
      <w:r w:rsidRPr="00EF4190">
        <w:rPr>
          <w:rFonts w:ascii="Times New Roman" w:hAnsi="Times New Roman"/>
          <w:sz w:val="24"/>
        </w:rPr>
        <w:t>Contractor:</w:t>
      </w:r>
    </w:p>
    <w:p w14:paraId="00D92B08" w14:textId="77777777" w:rsidR="00FA6021" w:rsidRPr="00EF4190" w:rsidRDefault="00FA6021" w:rsidP="00501D3D">
      <w:pPr>
        <w:ind w:firstLine="709"/>
        <w:jc w:val="right"/>
        <w:rPr>
          <w:rFonts w:ascii="Times New Roman" w:hAnsi="Times New Roman" w:cs="Times New Roman"/>
          <w:sz w:val="24"/>
          <w:szCs w:val="24"/>
        </w:rPr>
      </w:pPr>
    </w:p>
    <w:p w14:paraId="26548E13" w14:textId="77777777" w:rsidR="00FA6021" w:rsidRPr="00EF4190" w:rsidRDefault="00FA6021" w:rsidP="00501D3D">
      <w:pPr>
        <w:spacing w:after="0" w:line="240" w:lineRule="auto"/>
        <w:jc w:val="right"/>
        <w:rPr>
          <w:rFonts w:ascii="Times New Roman" w:hAnsi="Times New Roman" w:cs="Times New Roman"/>
          <w:sz w:val="24"/>
          <w:szCs w:val="24"/>
        </w:rPr>
      </w:pPr>
      <w:r w:rsidRPr="00EF4190">
        <w:rPr>
          <w:rFonts w:ascii="Times New Roman" w:hAnsi="Times New Roman"/>
          <w:sz w:val="24"/>
        </w:rPr>
        <w:t>…………………………..……….</w:t>
      </w:r>
    </w:p>
    <w:p w14:paraId="21198AAE" w14:textId="67889CD6" w:rsidR="00E436CE" w:rsidRPr="00EF4190" w:rsidRDefault="00FA6021" w:rsidP="001802EB">
      <w:pPr>
        <w:spacing w:after="0" w:line="240" w:lineRule="auto"/>
        <w:jc w:val="right"/>
        <w:rPr>
          <w:rFonts w:ascii="Times New Roman" w:hAnsi="Times New Roman" w:cs="Times New Roman"/>
          <w:b/>
          <w:sz w:val="24"/>
          <w:szCs w:val="24"/>
        </w:rPr>
      </w:pPr>
      <w:r w:rsidRPr="00EF4190">
        <w:rPr>
          <w:rFonts w:ascii="Times New Roman" w:hAnsi="Times New Roman"/>
          <w:sz w:val="24"/>
        </w:rPr>
        <w:t>/</w:t>
      </w:r>
      <w:proofErr w:type="gramStart"/>
      <w:r w:rsidRPr="00EF4190">
        <w:rPr>
          <w:rFonts w:ascii="Times New Roman" w:hAnsi="Times New Roman"/>
          <w:sz w:val="24"/>
        </w:rPr>
        <w:t>date</w:t>
      </w:r>
      <w:proofErr w:type="gramEnd"/>
      <w:r w:rsidRPr="00EF4190">
        <w:rPr>
          <w:rFonts w:ascii="Times New Roman" w:hAnsi="Times New Roman"/>
          <w:sz w:val="24"/>
        </w:rPr>
        <w:t>, signature and stamp/</w:t>
      </w:r>
    </w:p>
    <w:p w14:paraId="21CDADB7" w14:textId="3D4E9EC6" w:rsidR="00FA6021" w:rsidRPr="00EF4190" w:rsidRDefault="007F4354" w:rsidP="00FA6021">
      <w:pPr>
        <w:rPr>
          <w:rFonts w:ascii="Times New Roman" w:hAnsi="Times New Roman" w:cs="Times New Roman"/>
          <w:b/>
          <w:sz w:val="24"/>
          <w:szCs w:val="24"/>
        </w:rPr>
      </w:pPr>
      <w:r w:rsidRPr="00EF4190">
        <w:rPr>
          <w:rFonts w:ascii="Times New Roman" w:hAnsi="Times New Roman"/>
          <w:b/>
          <w:sz w:val="24"/>
        </w:rPr>
        <w:t>Appendices</w:t>
      </w:r>
      <w:r w:rsidR="00FA6021" w:rsidRPr="00EF4190">
        <w:rPr>
          <w:rFonts w:ascii="Times New Roman" w:hAnsi="Times New Roman"/>
          <w:b/>
          <w:sz w:val="24"/>
        </w:rPr>
        <w:t>:</w:t>
      </w:r>
    </w:p>
    <w:p w14:paraId="6A8E035F" w14:textId="77777777" w:rsidR="00FA6021" w:rsidRPr="00EF4190" w:rsidRDefault="00FA6021" w:rsidP="00E436CE">
      <w:pPr>
        <w:spacing w:after="0"/>
        <w:rPr>
          <w:rFonts w:ascii="Times New Roman" w:hAnsi="Times New Roman" w:cs="Times New Roman"/>
          <w:sz w:val="24"/>
          <w:szCs w:val="24"/>
        </w:rPr>
      </w:pPr>
      <w:r w:rsidRPr="00EF4190">
        <w:rPr>
          <w:rFonts w:ascii="Times New Roman" w:hAnsi="Times New Roman"/>
          <w:sz w:val="24"/>
        </w:rPr>
        <w:t>Appendix no. 1 Detailed description of the subject of order</w:t>
      </w:r>
    </w:p>
    <w:p w14:paraId="5CCC260C" w14:textId="0385BC30" w:rsidR="00874740" w:rsidRPr="00EF4190" w:rsidRDefault="00FA6021" w:rsidP="00893914">
      <w:pPr>
        <w:rPr>
          <w:rFonts w:ascii="Times New Roman" w:hAnsi="Times New Roman" w:cs="Times New Roman"/>
          <w:b/>
          <w:sz w:val="24"/>
          <w:szCs w:val="24"/>
        </w:rPr>
      </w:pPr>
      <w:r w:rsidRPr="00EF4190">
        <w:rPr>
          <w:rFonts w:ascii="Times New Roman" w:hAnsi="Times New Roman"/>
          <w:sz w:val="24"/>
        </w:rPr>
        <w:t>Appendix no. 2 Contractor's Offer</w:t>
      </w:r>
    </w:p>
    <w:p w14:paraId="62B75F12" w14:textId="3C91326A" w:rsidR="00DD6CA3" w:rsidRPr="00EF4190" w:rsidRDefault="00501D3D" w:rsidP="00893914">
      <w:pPr>
        <w:pStyle w:val="Akapitzlist"/>
        <w:ind w:left="0"/>
        <w:rPr>
          <w:rFonts w:ascii="Times New Roman" w:hAnsi="Times New Roman" w:cs="Times New Roman"/>
          <w:sz w:val="24"/>
          <w:szCs w:val="24"/>
        </w:rPr>
      </w:pPr>
      <w:r w:rsidRPr="00EF4190">
        <w:rPr>
          <w:rFonts w:ascii="Times New Roman" w:hAnsi="Times New Roman"/>
          <w:sz w:val="20"/>
        </w:rPr>
        <w:t>*Delete as appropriate</w:t>
      </w:r>
    </w:p>
    <w:sectPr w:rsidR="00DD6CA3" w:rsidRPr="00EF4190" w:rsidSect="00925A32">
      <w:headerReference w:type="default" r:id="rId9"/>
      <w:footerReference w:type="default" r:id="rId10"/>
      <w:pgSz w:w="11906" w:h="16838"/>
      <w:pgMar w:top="1418" w:right="1418" w:bottom="993" w:left="1418"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C8FD0" w14:textId="77777777" w:rsidR="000463CE" w:rsidRDefault="000463CE" w:rsidP="00EC0D23">
      <w:pPr>
        <w:spacing w:after="0" w:line="240" w:lineRule="auto"/>
      </w:pPr>
      <w:r>
        <w:separator/>
      </w:r>
    </w:p>
  </w:endnote>
  <w:endnote w:type="continuationSeparator" w:id="0">
    <w:p w14:paraId="2A9417CC" w14:textId="77777777" w:rsidR="000463CE" w:rsidRDefault="000463CE" w:rsidP="00EC0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 Roman No9 L">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21A87" w14:textId="7707204F" w:rsidR="00EC0D23" w:rsidRPr="0070325E" w:rsidRDefault="00701B99" w:rsidP="00E61201">
    <w:pPr>
      <w:pStyle w:val="Stopka"/>
      <w:jc w:val="center"/>
      <w:rPr>
        <w:rFonts w:ascii="Times New Roman" w:hAnsi="Times New Roman" w:cs="Times New Roman"/>
        <w:sz w:val="20"/>
      </w:rPr>
    </w:pPr>
    <w:r>
      <w:rPr>
        <w:rFonts w:ascii="Times New Roman" w:hAnsi="Times New Roman"/>
        <w:sz w:val="20"/>
      </w:rPr>
      <w:t xml:space="preserve">The project financed by the </w:t>
    </w:r>
    <w:r w:rsidR="00822375">
      <w:rPr>
        <w:rFonts w:ascii="Times New Roman" w:hAnsi="Times New Roman"/>
        <w:sz w:val="20"/>
      </w:rPr>
      <w:t xml:space="preserve">Polish </w:t>
    </w:r>
    <w:r>
      <w:rPr>
        <w:rFonts w:ascii="Times New Roman" w:hAnsi="Times New Roman"/>
        <w:sz w:val="20"/>
      </w:rPr>
      <w:t xml:space="preserve">National Agency </w:t>
    </w:r>
    <w:r w:rsidR="00822375">
      <w:rPr>
        <w:rFonts w:ascii="Times New Roman" w:hAnsi="Times New Roman"/>
        <w:sz w:val="20"/>
      </w:rPr>
      <w:t>for</w:t>
    </w:r>
    <w:r>
      <w:rPr>
        <w:rFonts w:ascii="Times New Roman" w:hAnsi="Times New Roman"/>
        <w:sz w:val="20"/>
      </w:rPr>
      <w:t xml:space="preserve"> Academic Exchange as part of the programme entitled: "STER NAWA - </w:t>
    </w:r>
    <w:r w:rsidR="007F4354">
      <w:rPr>
        <w:rFonts w:ascii="Times New Roman" w:hAnsi="Times New Roman"/>
        <w:sz w:val="20"/>
      </w:rPr>
      <w:t>Internationalization</w:t>
    </w:r>
    <w:r>
      <w:rPr>
        <w:rFonts w:ascii="Times New Roman" w:hAnsi="Times New Roman"/>
        <w:sz w:val="20"/>
      </w:rPr>
      <w:t xml:space="preserve"> of Doctoral Schools </w:t>
    </w:r>
    <w:r w:rsidR="00D367CD">
      <w:rPr>
        <w:rFonts w:ascii="Times New Roman" w:hAnsi="Times New Roman"/>
        <w:sz w:val="20"/>
      </w:rPr>
      <w:t>–</w:t>
    </w:r>
    <w:r>
      <w:rPr>
        <w:rFonts w:ascii="Times New Roman" w:hAnsi="Times New Roman"/>
        <w:sz w:val="20"/>
      </w:rPr>
      <w:t xml:space="preserve"> </w:t>
    </w:r>
    <w:r w:rsidR="00D367CD">
      <w:rPr>
        <w:rFonts w:ascii="Times New Roman" w:hAnsi="Times New Roman"/>
        <w:sz w:val="20"/>
      </w:rPr>
      <w:t xml:space="preserve">call </w:t>
    </w:r>
    <w:r>
      <w:rPr>
        <w:rFonts w:ascii="Times New Roman" w:hAnsi="Times New Roman"/>
        <w:sz w:val="20"/>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866F9" w14:textId="77777777" w:rsidR="000463CE" w:rsidRDefault="000463CE" w:rsidP="00EC0D23">
      <w:pPr>
        <w:spacing w:after="0" w:line="240" w:lineRule="auto"/>
      </w:pPr>
      <w:r>
        <w:separator/>
      </w:r>
    </w:p>
  </w:footnote>
  <w:footnote w:type="continuationSeparator" w:id="0">
    <w:p w14:paraId="5BE8D0A4" w14:textId="77777777" w:rsidR="000463CE" w:rsidRDefault="000463CE" w:rsidP="00EC0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A53A" w14:textId="77777777" w:rsidR="00F91124" w:rsidRDefault="00F91124">
    <w:pPr>
      <w:pStyle w:val="Nagwek"/>
    </w:pPr>
  </w:p>
  <w:p w14:paraId="42AAF2EA" w14:textId="49231532" w:rsidR="002262C3" w:rsidRDefault="00D902F4">
    <w:pPr>
      <w:pStyle w:val="Nagwek"/>
    </w:pPr>
    <w:r w:rsidRPr="00921D93">
      <w:rPr>
        <w:noProof/>
        <w:sz w:val="20"/>
        <w:szCs w:val="20"/>
        <w:lang w:eastAsia="en-GB"/>
      </w:rPr>
      <w:drawing>
        <wp:inline distT="0" distB="0" distL="0" distR="0" wp14:anchorId="6DB3C9E3" wp14:editId="61F0FE06">
          <wp:extent cx="2819400" cy="817626"/>
          <wp:effectExtent l="0" t="0" r="0" b="0"/>
          <wp:docPr id="196321988" name="Obraz 196321988" descr="National Agency for Academic Exchange - Research in Po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Agency for Academic Exchange - Research in Pola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2608" cy="8330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66AA"/>
    <w:multiLevelType w:val="hybridMultilevel"/>
    <w:tmpl w:val="CB6EBE5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15:restartNumberingAfterBreak="0">
    <w:nsid w:val="0B3775FD"/>
    <w:multiLevelType w:val="hybridMultilevel"/>
    <w:tmpl w:val="7A5468A4"/>
    <w:lvl w:ilvl="0" w:tplc="0415000F">
      <w:start w:val="1"/>
      <w:numFmt w:val="decimal"/>
      <w:lvlText w:val="%1."/>
      <w:lvlJc w:val="left"/>
      <w:pPr>
        <w:ind w:left="1070" w:hanging="360"/>
      </w:pPr>
      <w:rPr>
        <w:rFonts w:hint="default"/>
      </w:rPr>
    </w:lvl>
    <w:lvl w:ilvl="1" w:tplc="67AA5B22">
      <w:start w:val="1"/>
      <w:numFmt w:val="lowerLetter"/>
      <w:lvlText w:val="%2)"/>
      <w:lvlJc w:val="left"/>
      <w:pPr>
        <w:ind w:left="2912"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3E46BD"/>
    <w:multiLevelType w:val="hybridMultilevel"/>
    <w:tmpl w:val="8A041D32"/>
    <w:lvl w:ilvl="0" w:tplc="0415000F">
      <w:start w:val="1"/>
      <w:numFmt w:val="decimal"/>
      <w:lvlText w:val="%1."/>
      <w:lvlJc w:val="left"/>
      <w:pPr>
        <w:ind w:left="720" w:hanging="360"/>
      </w:pPr>
    </w:lvl>
    <w:lvl w:ilvl="1" w:tplc="7F38F4A0">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F6702BF"/>
    <w:multiLevelType w:val="hybridMultilevel"/>
    <w:tmpl w:val="EFA8BD9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21212B58"/>
    <w:multiLevelType w:val="hybridMultilevel"/>
    <w:tmpl w:val="72860050"/>
    <w:lvl w:ilvl="0" w:tplc="3E440E96">
      <w:start w:val="1"/>
      <w:numFmt w:val="decimal"/>
      <w:lvlText w:val="%1."/>
      <w:lvlJc w:val="left"/>
      <w:pPr>
        <w:ind w:left="360" w:hanging="360"/>
      </w:pPr>
      <w:rPr>
        <w:rFonts w:ascii="Times New Roman" w:hAnsi="Times New Roman" w:cs="Times New Roman" w:hint="default"/>
        <w:sz w:val="24"/>
        <w:szCs w:val="24"/>
      </w:rPr>
    </w:lvl>
    <w:lvl w:ilvl="1" w:tplc="67AA5B22">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22886ABE"/>
    <w:multiLevelType w:val="hybridMultilevel"/>
    <w:tmpl w:val="08CAA2C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15:restartNumberingAfterBreak="0">
    <w:nsid w:val="25FD1321"/>
    <w:multiLevelType w:val="hybridMultilevel"/>
    <w:tmpl w:val="B338E2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0B2D99"/>
    <w:multiLevelType w:val="hybridMultilevel"/>
    <w:tmpl w:val="8A041D32"/>
    <w:lvl w:ilvl="0" w:tplc="0415000F">
      <w:start w:val="1"/>
      <w:numFmt w:val="decimal"/>
      <w:lvlText w:val="%1."/>
      <w:lvlJc w:val="left"/>
      <w:pPr>
        <w:ind w:left="360" w:hanging="360"/>
      </w:pPr>
    </w:lvl>
    <w:lvl w:ilvl="1" w:tplc="7F38F4A0">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 w15:restartNumberingAfterBreak="0">
    <w:nsid w:val="2AE13105"/>
    <w:multiLevelType w:val="hybridMultilevel"/>
    <w:tmpl w:val="2020D77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15:restartNumberingAfterBreak="0">
    <w:nsid w:val="3F753384"/>
    <w:multiLevelType w:val="hybridMultilevel"/>
    <w:tmpl w:val="0174F5F6"/>
    <w:lvl w:ilvl="0" w:tplc="6082B9A0">
      <w:start w:val="1"/>
      <w:numFmt w:val="decimal"/>
      <w:lvlText w:val="%1."/>
      <w:lvlJc w:val="left"/>
      <w:pPr>
        <w:ind w:left="1140" w:hanging="360"/>
      </w:pPr>
    </w:lvl>
    <w:lvl w:ilvl="1" w:tplc="04150017">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0" w15:restartNumberingAfterBreak="0">
    <w:nsid w:val="42033E72"/>
    <w:multiLevelType w:val="hybridMultilevel"/>
    <w:tmpl w:val="973C81C8"/>
    <w:lvl w:ilvl="0" w:tplc="6082B9A0">
      <w:start w:val="1"/>
      <w:numFmt w:val="decimal"/>
      <w:lvlText w:val="%1."/>
      <w:lvlJc w:val="left"/>
      <w:pPr>
        <w:ind w:left="360" w:hanging="360"/>
      </w:pPr>
    </w:lvl>
    <w:lvl w:ilvl="1" w:tplc="04150019">
      <w:start w:val="1"/>
      <w:numFmt w:val="lowerLetter"/>
      <w:lvlText w:val="%2."/>
      <w:lvlJc w:val="left"/>
      <w:pPr>
        <w:ind w:left="1020" w:hanging="360"/>
      </w:pPr>
    </w:lvl>
    <w:lvl w:ilvl="2" w:tplc="0415001B">
      <w:start w:val="1"/>
      <w:numFmt w:val="lowerRoman"/>
      <w:lvlText w:val="%3."/>
      <w:lvlJc w:val="right"/>
      <w:pPr>
        <w:ind w:left="1740" w:hanging="180"/>
      </w:pPr>
    </w:lvl>
    <w:lvl w:ilvl="3" w:tplc="0415000F">
      <w:start w:val="1"/>
      <w:numFmt w:val="decimal"/>
      <w:lvlText w:val="%4."/>
      <w:lvlJc w:val="left"/>
      <w:pPr>
        <w:ind w:left="2460" w:hanging="360"/>
      </w:pPr>
    </w:lvl>
    <w:lvl w:ilvl="4" w:tplc="04150019">
      <w:start w:val="1"/>
      <w:numFmt w:val="lowerLetter"/>
      <w:lvlText w:val="%5."/>
      <w:lvlJc w:val="left"/>
      <w:pPr>
        <w:ind w:left="3180" w:hanging="360"/>
      </w:pPr>
    </w:lvl>
    <w:lvl w:ilvl="5" w:tplc="0415001B">
      <w:start w:val="1"/>
      <w:numFmt w:val="lowerRoman"/>
      <w:lvlText w:val="%6."/>
      <w:lvlJc w:val="right"/>
      <w:pPr>
        <w:ind w:left="3900" w:hanging="180"/>
      </w:pPr>
    </w:lvl>
    <w:lvl w:ilvl="6" w:tplc="0415000F">
      <w:start w:val="1"/>
      <w:numFmt w:val="decimal"/>
      <w:lvlText w:val="%7."/>
      <w:lvlJc w:val="left"/>
      <w:pPr>
        <w:ind w:left="4620" w:hanging="360"/>
      </w:pPr>
    </w:lvl>
    <w:lvl w:ilvl="7" w:tplc="04150019">
      <w:start w:val="1"/>
      <w:numFmt w:val="lowerLetter"/>
      <w:lvlText w:val="%8."/>
      <w:lvlJc w:val="left"/>
      <w:pPr>
        <w:ind w:left="5340" w:hanging="360"/>
      </w:pPr>
    </w:lvl>
    <w:lvl w:ilvl="8" w:tplc="0415001B">
      <w:start w:val="1"/>
      <w:numFmt w:val="lowerRoman"/>
      <w:lvlText w:val="%9."/>
      <w:lvlJc w:val="right"/>
      <w:pPr>
        <w:ind w:left="6060" w:hanging="180"/>
      </w:pPr>
    </w:lvl>
  </w:abstractNum>
  <w:abstractNum w:abstractNumId="11" w15:restartNumberingAfterBreak="0">
    <w:nsid w:val="4CB506CB"/>
    <w:multiLevelType w:val="hybridMultilevel"/>
    <w:tmpl w:val="BEC4DFC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51A56F5F"/>
    <w:multiLevelType w:val="hybridMultilevel"/>
    <w:tmpl w:val="B2781AF4"/>
    <w:lvl w:ilvl="0" w:tplc="0415000F">
      <w:start w:val="1"/>
      <w:numFmt w:val="decimal"/>
      <w:lvlText w:val="%1."/>
      <w:lvlJc w:val="left"/>
      <w:pPr>
        <w:ind w:left="10142" w:hanging="360"/>
      </w:pPr>
      <w:rPr>
        <w:b w:val="0"/>
      </w:rPr>
    </w:lvl>
    <w:lvl w:ilvl="1" w:tplc="04150019">
      <w:start w:val="1"/>
      <w:numFmt w:val="lowerLetter"/>
      <w:lvlText w:val="%2."/>
      <w:lvlJc w:val="left"/>
      <w:pPr>
        <w:ind w:left="10862" w:hanging="360"/>
      </w:pPr>
    </w:lvl>
    <w:lvl w:ilvl="2" w:tplc="0415001B">
      <w:start w:val="1"/>
      <w:numFmt w:val="lowerRoman"/>
      <w:lvlText w:val="%3."/>
      <w:lvlJc w:val="right"/>
      <w:pPr>
        <w:ind w:left="11582" w:hanging="180"/>
      </w:pPr>
    </w:lvl>
    <w:lvl w:ilvl="3" w:tplc="0415000F">
      <w:start w:val="1"/>
      <w:numFmt w:val="decimal"/>
      <w:lvlText w:val="%4."/>
      <w:lvlJc w:val="left"/>
      <w:pPr>
        <w:ind w:left="12302" w:hanging="360"/>
      </w:pPr>
    </w:lvl>
    <w:lvl w:ilvl="4" w:tplc="04150019">
      <w:start w:val="1"/>
      <w:numFmt w:val="lowerLetter"/>
      <w:lvlText w:val="%5."/>
      <w:lvlJc w:val="left"/>
      <w:pPr>
        <w:ind w:left="13022" w:hanging="360"/>
      </w:pPr>
    </w:lvl>
    <w:lvl w:ilvl="5" w:tplc="0415001B">
      <w:start w:val="1"/>
      <w:numFmt w:val="lowerRoman"/>
      <w:lvlText w:val="%6."/>
      <w:lvlJc w:val="right"/>
      <w:pPr>
        <w:ind w:left="13742" w:hanging="180"/>
      </w:pPr>
    </w:lvl>
    <w:lvl w:ilvl="6" w:tplc="0415000F">
      <w:start w:val="1"/>
      <w:numFmt w:val="decimal"/>
      <w:lvlText w:val="%7."/>
      <w:lvlJc w:val="left"/>
      <w:pPr>
        <w:ind w:left="14462" w:hanging="360"/>
      </w:pPr>
    </w:lvl>
    <w:lvl w:ilvl="7" w:tplc="04150019">
      <w:start w:val="1"/>
      <w:numFmt w:val="lowerLetter"/>
      <w:lvlText w:val="%8."/>
      <w:lvlJc w:val="left"/>
      <w:pPr>
        <w:ind w:left="15182" w:hanging="360"/>
      </w:pPr>
    </w:lvl>
    <w:lvl w:ilvl="8" w:tplc="0415001B">
      <w:start w:val="1"/>
      <w:numFmt w:val="lowerRoman"/>
      <w:lvlText w:val="%9."/>
      <w:lvlJc w:val="right"/>
      <w:pPr>
        <w:ind w:left="15902" w:hanging="180"/>
      </w:pPr>
    </w:lvl>
  </w:abstractNum>
  <w:abstractNum w:abstractNumId="13" w15:restartNumberingAfterBreak="0">
    <w:nsid w:val="60DA625D"/>
    <w:multiLevelType w:val="multilevel"/>
    <w:tmpl w:val="6798D3D2"/>
    <w:lvl w:ilvl="0">
      <w:start w:val="1"/>
      <w:numFmt w:val="decimal"/>
      <w:lvlText w:val="%1."/>
      <w:lvlJc w:val="left"/>
      <w:pPr>
        <w:ind w:left="360" w:hanging="360"/>
      </w:pPr>
    </w:lvl>
    <w:lvl w:ilvl="1">
      <w:start w:val="1"/>
      <w:numFmt w:val="decimal"/>
      <w:isLgl/>
      <w:lvlText w:val="%1.%2."/>
      <w:lvlJc w:val="left"/>
      <w:pPr>
        <w:ind w:left="8664" w:hanging="720"/>
      </w:pPr>
    </w:lvl>
    <w:lvl w:ilvl="2">
      <w:start w:val="1"/>
      <w:numFmt w:val="decimal"/>
      <w:isLgl/>
      <w:lvlText w:val="%1.%2.%3."/>
      <w:lvlJc w:val="left"/>
      <w:pPr>
        <w:ind w:left="1298" w:hanging="720"/>
      </w:pPr>
    </w:lvl>
    <w:lvl w:ilvl="3">
      <w:start w:val="1"/>
      <w:numFmt w:val="decimal"/>
      <w:isLgl/>
      <w:lvlText w:val="%1.%2.%3.%4."/>
      <w:lvlJc w:val="left"/>
      <w:pPr>
        <w:ind w:left="1947" w:hanging="1080"/>
      </w:pPr>
    </w:lvl>
    <w:lvl w:ilvl="4">
      <w:start w:val="1"/>
      <w:numFmt w:val="decimal"/>
      <w:isLgl/>
      <w:lvlText w:val="%1.%2.%3.%4.%5."/>
      <w:lvlJc w:val="left"/>
      <w:pPr>
        <w:ind w:left="2236" w:hanging="1080"/>
      </w:pPr>
    </w:lvl>
    <w:lvl w:ilvl="5">
      <w:start w:val="1"/>
      <w:numFmt w:val="decimal"/>
      <w:isLgl/>
      <w:lvlText w:val="%1.%2.%3.%4.%5.%6."/>
      <w:lvlJc w:val="left"/>
      <w:pPr>
        <w:ind w:left="2885" w:hanging="1440"/>
      </w:pPr>
    </w:lvl>
    <w:lvl w:ilvl="6">
      <w:start w:val="1"/>
      <w:numFmt w:val="decimal"/>
      <w:isLgl/>
      <w:lvlText w:val="%1.%2.%3.%4.%5.%6.%7."/>
      <w:lvlJc w:val="left"/>
      <w:pPr>
        <w:ind w:left="3174" w:hanging="1440"/>
      </w:pPr>
    </w:lvl>
    <w:lvl w:ilvl="7">
      <w:start w:val="1"/>
      <w:numFmt w:val="decimal"/>
      <w:isLgl/>
      <w:lvlText w:val="%1.%2.%3.%4.%5.%6.%7.%8."/>
      <w:lvlJc w:val="left"/>
      <w:pPr>
        <w:ind w:left="3823" w:hanging="1800"/>
      </w:pPr>
    </w:lvl>
    <w:lvl w:ilvl="8">
      <w:start w:val="1"/>
      <w:numFmt w:val="decimal"/>
      <w:isLgl/>
      <w:lvlText w:val="%1.%2.%3.%4.%5.%6.%7.%8.%9."/>
      <w:lvlJc w:val="left"/>
      <w:pPr>
        <w:ind w:left="4112" w:hanging="1800"/>
      </w:pPr>
    </w:lvl>
  </w:abstractNum>
  <w:abstractNum w:abstractNumId="14" w15:restartNumberingAfterBreak="0">
    <w:nsid w:val="64387529"/>
    <w:multiLevelType w:val="hybridMultilevel"/>
    <w:tmpl w:val="08CAA2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643C2F79"/>
    <w:multiLevelType w:val="hybridMultilevel"/>
    <w:tmpl w:val="01CA224E"/>
    <w:lvl w:ilvl="0" w:tplc="04150017">
      <w:start w:val="1"/>
      <w:numFmt w:val="lowerLetter"/>
      <w:lvlText w:val="%1)"/>
      <w:lvlJc w:val="left"/>
      <w:pPr>
        <w:ind w:left="786" w:hanging="360"/>
      </w:pPr>
    </w:lvl>
    <w:lvl w:ilvl="1" w:tplc="04150019">
      <w:start w:val="1"/>
      <w:numFmt w:val="lowerLetter"/>
      <w:lvlText w:val="%2."/>
      <w:lvlJc w:val="left"/>
      <w:pPr>
        <w:ind w:left="-3238" w:hanging="360"/>
      </w:pPr>
    </w:lvl>
    <w:lvl w:ilvl="2" w:tplc="0415001B">
      <w:start w:val="1"/>
      <w:numFmt w:val="lowerRoman"/>
      <w:lvlText w:val="%3."/>
      <w:lvlJc w:val="right"/>
      <w:pPr>
        <w:ind w:left="-2518" w:hanging="180"/>
      </w:pPr>
    </w:lvl>
    <w:lvl w:ilvl="3" w:tplc="0415000F">
      <w:start w:val="1"/>
      <w:numFmt w:val="decimal"/>
      <w:lvlText w:val="%4."/>
      <w:lvlJc w:val="left"/>
      <w:pPr>
        <w:ind w:left="-1798" w:hanging="360"/>
      </w:pPr>
    </w:lvl>
    <w:lvl w:ilvl="4" w:tplc="04150019">
      <w:start w:val="1"/>
      <w:numFmt w:val="lowerLetter"/>
      <w:lvlText w:val="%5."/>
      <w:lvlJc w:val="left"/>
      <w:pPr>
        <w:ind w:left="-1078" w:hanging="360"/>
      </w:pPr>
    </w:lvl>
    <w:lvl w:ilvl="5" w:tplc="0415001B">
      <w:start w:val="1"/>
      <w:numFmt w:val="lowerRoman"/>
      <w:lvlText w:val="%6."/>
      <w:lvlJc w:val="right"/>
      <w:pPr>
        <w:ind w:left="-358" w:hanging="180"/>
      </w:pPr>
    </w:lvl>
    <w:lvl w:ilvl="6" w:tplc="0415000F">
      <w:start w:val="1"/>
      <w:numFmt w:val="decimal"/>
      <w:lvlText w:val="%7."/>
      <w:lvlJc w:val="left"/>
      <w:pPr>
        <w:ind w:left="362" w:hanging="360"/>
      </w:pPr>
    </w:lvl>
    <w:lvl w:ilvl="7" w:tplc="04150019">
      <w:start w:val="1"/>
      <w:numFmt w:val="lowerLetter"/>
      <w:lvlText w:val="%8."/>
      <w:lvlJc w:val="left"/>
      <w:pPr>
        <w:ind w:left="1082" w:hanging="360"/>
      </w:pPr>
    </w:lvl>
    <w:lvl w:ilvl="8" w:tplc="0415001B">
      <w:start w:val="1"/>
      <w:numFmt w:val="lowerRoman"/>
      <w:lvlText w:val="%9."/>
      <w:lvlJc w:val="right"/>
      <w:pPr>
        <w:ind w:left="1802" w:hanging="180"/>
      </w:pPr>
    </w:lvl>
  </w:abstractNum>
  <w:abstractNum w:abstractNumId="16" w15:restartNumberingAfterBreak="0">
    <w:nsid w:val="65E01854"/>
    <w:multiLevelType w:val="hybridMultilevel"/>
    <w:tmpl w:val="221619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662D0C98"/>
    <w:multiLevelType w:val="hybridMultilevel"/>
    <w:tmpl w:val="B6AC6E2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 w15:restartNumberingAfterBreak="0">
    <w:nsid w:val="67643B60"/>
    <w:multiLevelType w:val="hybridMultilevel"/>
    <w:tmpl w:val="973C81C8"/>
    <w:lvl w:ilvl="0" w:tplc="6082B9A0">
      <w:start w:val="1"/>
      <w:numFmt w:val="decimal"/>
      <w:lvlText w:val="%1."/>
      <w:lvlJc w:val="left"/>
      <w:pPr>
        <w:ind w:left="114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9" w15:restartNumberingAfterBreak="0">
    <w:nsid w:val="68083527"/>
    <w:multiLevelType w:val="hybridMultilevel"/>
    <w:tmpl w:val="9656F9A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696D4B2B"/>
    <w:multiLevelType w:val="hybridMultilevel"/>
    <w:tmpl w:val="073AB3F2"/>
    <w:lvl w:ilvl="0" w:tplc="F0325DA4">
      <w:start w:val="1"/>
      <w:numFmt w:val="decimal"/>
      <w:lvlText w:val="%1."/>
      <w:lvlJc w:val="left"/>
      <w:pPr>
        <w:ind w:left="284" w:firstLine="0"/>
      </w:pPr>
      <w:rPr>
        <w:color w:val="auto"/>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21" w15:restartNumberingAfterBreak="0">
    <w:nsid w:val="6C2D59C9"/>
    <w:multiLevelType w:val="multilevel"/>
    <w:tmpl w:val="6798D3D2"/>
    <w:lvl w:ilvl="0">
      <w:start w:val="1"/>
      <w:numFmt w:val="decimal"/>
      <w:lvlText w:val="%1."/>
      <w:lvlJc w:val="left"/>
      <w:pPr>
        <w:ind w:left="780" w:hanging="360"/>
      </w:pPr>
    </w:lvl>
    <w:lvl w:ilvl="1">
      <w:start w:val="1"/>
      <w:numFmt w:val="decimal"/>
      <w:isLgl/>
      <w:lvlText w:val="%1.%2."/>
      <w:lvlJc w:val="left"/>
      <w:pPr>
        <w:ind w:left="9084" w:hanging="720"/>
      </w:pPr>
    </w:lvl>
    <w:lvl w:ilvl="2">
      <w:start w:val="1"/>
      <w:numFmt w:val="decimal"/>
      <w:isLgl/>
      <w:lvlText w:val="%1.%2.%3."/>
      <w:lvlJc w:val="left"/>
      <w:pPr>
        <w:ind w:left="1718" w:hanging="720"/>
      </w:pPr>
    </w:lvl>
    <w:lvl w:ilvl="3">
      <w:start w:val="1"/>
      <w:numFmt w:val="decimal"/>
      <w:isLgl/>
      <w:lvlText w:val="%1.%2.%3.%4."/>
      <w:lvlJc w:val="left"/>
      <w:pPr>
        <w:ind w:left="2367" w:hanging="1080"/>
      </w:pPr>
    </w:lvl>
    <w:lvl w:ilvl="4">
      <w:start w:val="1"/>
      <w:numFmt w:val="decimal"/>
      <w:isLgl/>
      <w:lvlText w:val="%1.%2.%3.%4.%5."/>
      <w:lvlJc w:val="left"/>
      <w:pPr>
        <w:ind w:left="2656" w:hanging="1080"/>
      </w:pPr>
    </w:lvl>
    <w:lvl w:ilvl="5">
      <w:start w:val="1"/>
      <w:numFmt w:val="decimal"/>
      <w:isLgl/>
      <w:lvlText w:val="%1.%2.%3.%4.%5.%6."/>
      <w:lvlJc w:val="left"/>
      <w:pPr>
        <w:ind w:left="3305" w:hanging="1440"/>
      </w:pPr>
    </w:lvl>
    <w:lvl w:ilvl="6">
      <w:start w:val="1"/>
      <w:numFmt w:val="decimal"/>
      <w:isLgl/>
      <w:lvlText w:val="%1.%2.%3.%4.%5.%6.%7."/>
      <w:lvlJc w:val="left"/>
      <w:pPr>
        <w:ind w:left="3594" w:hanging="1440"/>
      </w:pPr>
    </w:lvl>
    <w:lvl w:ilvl="7">
      <w:start w:val="1"/>
      <w:numFmt w:val="decimal"/>
      <w:isLgl/>
      <w:lvlText w:val="%1.%2.%3.%4.%5.%6.%7.%8."/>
      <w:lvlJc w:val="left"/>
      <w:pPr>
        <w:ind w:left="4243" w:hanging="1800"/>
      </w:pPr>
    </w:lvl>
    <w:lvl w:ilvl="8">
      <w:start w:val="1"/>
      <w:numFmt w:val="decimal"/>
      <w:isLgl/>
      <w:lvlText w:val="%1.%2.%3.%4.%5.%6.%7.%8.%9."/>
      <w:lvlJc w:val="left"/>
      <w:pPr>
        <w:ind w:left="4532" w:hanging="1800"/>
      </w:pPr>
    </w:lvl>
  </w:abstractNum>
  <w:abstractNum w:abstractNumId="22" w15:restartNumberingAfterBreak="0">
    <w:nsid w:val="70A076DB"/>
    <w:multiLevelType w:val="hybridMultilevel"/>
    <w:tmpl w:val="BEC4DFC2"/>
    <w:lvl w:ilvl="0" w:tplc="04150011">
      <w:start w:val="1"/>
      <w:numFmt w:val="decimal"/>
      <w:lvlText w:val="%1)"/>
      <w:lvlJc w:val="left"/>
      <w:pPr>
        <w:ind w:left="2629" w:hanging="360"/>
      </w:pPr>
    </w:lvl>
    <w:lvl w:ilvl="1" w:tplc="04150019" w:tentative="1">
      <w:start w:val="1"/>
      <w:numFmt w:val="lowerLetter"/>
      <w:lvlText w:val="%2."/>
      <w:lvlJc w:val="left"/>
      <w:pPr>
        <w:ind w:left="3349" w:hanging="360"/>
      </w:pPr>
    </w:lvl>
    <w:lvl w:ilvl="2" w:tplc="0415001B" w:tentative="1">
      <w:start w:val="1"/>
      <w:numFmt w:val="lowerRoman"/>
      <w:lvlText w:val="%3."/>
      <w:lvlJc w:val="right"/>
      <w:pPr>
        <w:ind w:left="4069" w:hanging="180"/>
      </w:pPr>
    </w:lvl>
    <w:lvl w:ilvl="3" w:tplc="0415000F" w:tentative="1">
      <w:start w:val="1"/>
      <w:numFmt w:val="decimal"/>
      <w:lvlText w:val="%4."/>
      <w:lvlJc w:val="left"/>
      <w:pPr>
        <w:ind w:left="4789" w:hanging="360"/>
      </w:pPr>
    </w:lvl>
    <w:lvl w:ilvl="4" w:tplc="04150019" w:tentative="1">
      <w:start w:val="1"/>
      <w:numFmt w:val="lowerLetter"/>
      <w:lvlText w:val="%5."/>
      <w:lvlJc w:val="left"/>
      <w:pPr>
        <w:ind w:left="5509" w:hanging="360"/>
      </w:pPr>
    </w:lvl>
    <w:lvl w:ilvl="5" w:tplc="0415001B" w:tentative="1">
      <w:start w:val="1"/>
      <w:numFmt w:val="lowerRoman"/>
      <w:lvlText w:val="%6."/>
      <w:lvlJc w:val="right"/>
      <w:pPr>
        <w:ind w:left="6229" w:hanging="180"/>
      </w:pPr>
    </w:lvl>
    <w:lvl w:ilvl="6" w:tplc="0415000F" w:tentative="1">
      <w:start w:val="1"/>
      <w:numFmt w:val="decimal"/>
      <w:lvlText w:val="%7."/>
      <w:lvlJc w:val="left"/>
      <w:pPr>
        <w:ind w:left="6949" w:hanging="360"/>
      </w:pPr>
    </w:lvl>
    <w:lvl w:ilvl="7" w:tplc="04150019" w:tentative="1">
      <w:start w:val="1"/>
      <w:numFmt w:val="lowerLetter"/>
      <w:lvlText w:val="%8."/>
      <w:lvlJc w:val="left"/>
      <w:pPr>
        <w:ind w:left="7669" w:hanging="360"/>
      </w:pPr>
    </w:lvl>
    <w:lvl w:ilvl="8" w:tplc="0415001B" w:tentative="1">
      <w:start w:val="1"/>
      <w:numFmt w:val="lowerRoman"/>
      <w:lvlText w:val="%9."/>
      <w:lvlJc w:val="right"/>
      <w:pPr>
        <w:ind w:left="8389" w:hanging="180"/>
      </w:pPr>
    </w:lvl>
  </w:abstractNum>
  <w:abstractNum w:abstractNumId="23" w15:restartNumberingAfterBreak="0">
    <w:nsid w:val="75AC1D54"/>
    <w:multiLevelType w:val="hybridMultilevel"/>
    <w:tmpl w:val="DC74D0A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654260448">
    <w:abstractNumId w:val="6"/>
  </w:num>
  <w:num w:numId="2" w16cid:durableId="5534706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92544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56389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09909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90960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332489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2238238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22473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343129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77612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494637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44359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995516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536785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096842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400206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1403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04424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36510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69837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509283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44427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398305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D23"/>
    <w:rsid w:val="00001D67"/>
    <w:rsid w:val="000078C3"/>
    <w:rsid w:val="000463CE"/>
    <w:rsid w:val="000479F6"/>
    <w:rsid w:val="00055BAB"/>
    <w:rsid w:val="00061C84"/>
    <w:rsid w:val="00074546"/>
    <w:rsid w:val="000A1410"/>
    <w:rsid w:val="000C0045"/>
    <w:rsid w:val="000C2198"/>
    <w:rsid w:val="000D70A0"/>
    <w:rsid w:val="000F1999"/>
    <w:rsid w:val="000F6154"/>
    <w:rsid w:val="00103127"/>
    <w:rsid w:val="00104052"/>
    <w:rsid w:val="00106CA6"/>
    <w:rsid w:val="00115EC8"/>
    <w:rsid w:val="00122177"/>
    <w:rsid w:val="00126167"/>
    <w:rsid w:val="001274AF"/>
    <w:rsid w:val="001309A0"/>
    <w:rsid w:val="0014458F"/>
    <w:rsid w:val="00146A93"/>
    <w:rsid w:val="001802EB"/>
    <w:rsid w:val="001C037A"/>
    <w:rsid w:val="001C5268"/>
    <w:rsid w:val="001C59B4"/>
    <w:rsid w:val="001C5F62"/>
    <w:rsid w:val="001F6373"/>
    <w:rsid w:val="001F69CA"/>
    <w:rsid w:val="001F7B0E"/>
    <w:rsid w:val="002236D9"/>
    <w:rsid w:val="002262C3"/>
    <w:rsid w:val="002403AB"/>
    <w:rsid w:val="002658F3"/>
    <w:rsid w:val="002A6B1B"/>
    <w:rsid w:val="002C160E"/>
    <w:rsid w:val="002D2368"/>
    <w:rsid w:val="002E01A1"/>
    <w:rsid w:val="002E4415"/>
    <w:rsid w:val="00304A0F"/>
    <w:rsid w:val="003079BB"/>
    <w:rsid w:val="00311199"/>
    <w:rsid w:val="00315CD7"/>
    <w:rsid w:val="0032521F"/>
    <w:rsid w:val="00333DEC"/>
    <w:rsid w:val="003352B2"/>
    <w:rsid w:val="003521E1"/>
    <w:rsid w:val="0035389D"/>
    <w:rsid w:val="00365D9D"/>
    <w:rsid w:val="003C5DBE"/>
    <w:rsid w:val="003F5D8C"/>
    <w:rsid w:val="00403748"/>
    <w:rsid w:val="0042504C"/>
    <w:rsid w:val="004304D6"/>
    <w:rsid w:val="0044752F"/>
    <w:rsid w:val="00467833"/>
    <w:rsid w:val="004B7A01"/>
    <w:rsid w:val="0050071E"/>
    <w:rsid w:val="00501D3D"/>
    <w:rsid w:val="0051085A"/>
    <w:rsid w:val="00524B95"/>
    <w:rsid w:val="005317E7"/>
    <w:rsid w:val="00537029"/>
    <w:rsid w:val="00540835"/>
    <w:rsid w:val="00547C15"/>
    <w:rsid w:val="00551250"/>
    <w:rsid w:val="00573443"/>
    <w:rsid w:val="00575861"/>
    <w:rsid w:val="005E5AC3"/>
    <w:rsid w:val="005E6D08"/>
    <w:rsid w:val="00600B2A"/>
    <w:rsid w:val="00612129"/>
    <w:rsid w:val="00612627"/>
    <w:rsid w:val="00621AC3"/>
    <w:rsid w:val="00635C34"/>
    <w:rsid w:val="006414F8"/>
    <w:rsid w:val="00664C9C"/>
    <w:rsid w:val="006A5A0C"/>
    <w:rsid w:val="006D4C18"/>
    <w:rsid w:val="006E13EF"/>
    <w:rsid w:val="00701B99"/>
    <w:rsid w:val="0070325E"/>
    <w:rsid w:val="0071175C"/>
    <w:rsid w:val="00731344"/>
    <w:rsid w:val="007325E0"/>
    <w:rsid w:val="007359B8"/>
    <w:rsid w:val="00757497"/>
    <w:rsid w:val="007663B1"/>
    <w:rsid w:val="007A1A18"/>
    <w:rsid w:val="007A2A9E"/>
    <w:rsid w:val="007B79D7"/>
    <w:rsid w:val="007E2C6E"/>
    <w:rsid w:val="007E3E11"/>
    <w:rsid w:val="007F3962"/>
    <w:rsid w:val="007F4354"/>
    <w:rsid w:val="008060DF"/>
    <w:rsid w:val="00822375"/>
    <w:rsid w:val="00851381"/>
    <w:rsid w:val="00863472"/>
    <w:rsid w:val="0086663D"/>
    <w:rsid w:val="00874171"/>
    <w:rsid w:val="00874740"/>
    <w:rsid w:val="00893914"/>
    <w:rsid w:val="008B62FD"/>
    <w:rsid w:val="008C17BA"/>
    <w:rsid w:val="008D020B"/>
    <w:rsid w:val="008D08B7"/>
    <w:rsid w:val="008D0EFF"/>
    <w:rsid w:val="008D5EB4"/>
    <w:rsid w:val="00905D4E"/>
    <w:rsid w:val="0092217E"/>
    <w:rsid w:val="00925A32"/>
    <w:rsid w:val="00990E75"/>
    <w:rsid w:val="00992822"/>
    <w:rsid w:val="00996660"/>
    <w:rsid w:val="009B0D2D"/>
    <w:rsid w:val="009C4B1E"/>
    <w:rsid w:val="009F4E1E"/>
    <w:rsid w:val="00A101CC"/>
    <w:rsid w:val="00A239B8"/>
    <w:rsid w:val="00A3614F"/>
    <w:rsid w:val="00A37108"/>
    <w:rsid w:val="00A45DE5"/>
    <w:rsid w:val="00A562C2"/>
    <w:rsid w:val="00A62172"/>
    <w:rsid w:val="00A7560E"/>
    <w:rsid w:val="00A816CD"/>
    <w:rsid w:val="00A863F7"/>
    <w:rsid w:val="00A87397"/>
    <w:rsid w:val="00A9361D"/>
    <w:rsid w:val="00A95BF4"/>
    <w:rsid w:val="00AA689C"/>
    <w:rsid w:val="00AB676B"/>
    <w:rsid w:val="00AB6BB6"/>
    <w:rsid w:val="00AD0DFA"/>
    <w:rsid w:val="00AD3D03"/>
    <w:rsid w:val="00AD4E22"/>
    <w:rsid w:val="00AE4B96"/>
    <w:rsid w:val="00AF4DD6"/>
    <w:rsid w:val="00B01FA2"/>
    <w:rsid w:val="00B156C5"/>
    <w:rsid w:val="00B76F98"/>
    <w:rsid w:val="00B92E35"/>
    <w:rsid w:val="00BA0CF2"/>
    <w:rsid w:val="00BA519B"/>
    <w:rsid w:val="00BA658E"/>
    <w:rsid w:val="00BD0055"/>
    <w:rsid w:val="00BF1CDA"/>
    <w:rsid w:val="00C13307"/>
    <w:rsid w:val="00C13E79"/>
    <w:rsid w:val="00C174B8"/>
    <w:rsid w:val="00C40BEC"/>
    <w:rsid w:val="00C84E5C"/>
    <w:rsid w:val="00CB3BBE"/>
    <w:rsid w:val="00CD6723"/>
    <w:rsid w:val="00CE5C4C"/>
    <w:rsid w:val="00D01482"/>
    <w:rsid w:val="00D361A3"/>
    <w:rsid w:val="00D367CD"/>
    <w:rsid w:val="00D40034"/>
    <w:rsid w:val="00D45CAE"/>
    <w:rsid w:val="00D568E5"/>
    <w:rsid w:val="00D646C7"/>
    <w:rsid w:val="00D66EC8"/>
    <w:rsid w:val="00D80846"/>
    <w:rsid w:val="00D81152"/>
    <w:rsid w:val="00D9018F"/>
    <w:rsid w:val="00D902F4"/>
    <w:rsid w:val="00DC3968"/>
    <w:rsid w:val="00DD6CA3"/>
    <w:rsid w:val="00E03AF8"/>
    <w:rsid w:val="00E250E5"/>
    <w:rsid w:val="00E436CE"/>
    <w:rsid w:val="00E61136"/>
    <w:rsid w:val="00E61201"/>
    <w:rsid w:val="00E70102"/>
    <w:rsid w:val="00E71D2A"/>
    <w:rsid w:val="00E90652"/>
    <w:rsid w:val="00EB5C0B"/>
    <w:rsid w:val="00EC0D23"/>
    <w:rsid w:val="00ED6107"/>
    <w:rsid w:val="00EE72B2"/>
    <w:rsid w:val="00EF4190"/>
    <w:rsid w:val="00EF469D"/>
    <w:rsid w:val="00EF6247"/>
    <w:rsid w:val="00F031B9"/>
    <w:rsid w:val="00F12459"/>
    <w:rsid w:val="00F8681B"/>
    <w:rsid w:val="00F91124"/>
    <w:rsid w:val="00FA6021"/>
    <w:rsid w:val="00FB1BDD"/>
    <w:rsid w:val="00FB40B1"/>
    <w:rsid w:val="00FC17C8"/>
    <w:rsid w:val="00FD20F4"/>
    <w:rsid w:val="00FD5D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4DD51"/>
  <w15:docId w15:val="{F88685D4-D30B-4D7B-B2E8-AD733211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D4E2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C0D2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C0D23"/>
    <w:rPr>
      <w:rFonts w:ascii="Tahoma" w:hAnsi="Tahoma" w:cs="Tahoma"/>
      <w:sz w:val="16"/>
      <w:szCs w:val="16"/>
    </w:rPr>
  </w:style>
  <w:style w:type="paragraph" w:styleId="Nagwek">
    <w:name w:val="header"/>
    <w:basedOn w:val="Normalny"/>
    <w:link w:val="NagwekZnak"/>
    <w:uiPriority w:val="99"/>
    <w:unhideWhenUsed/>
    <w:rsid w:val="00EC0D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C0D23"/>
  </w:style>
  <w:style w:type="paragraph" w:styleId="Stopka">
    <w:name w:val="footer"/>
    <w:basedOn w:val="Normalny"/>
    <w:link w:val="StopkaZnak"/>
    <w:uiPriority w:val="99"/>
    <w:unhideWhenUsed/>
    <w:rsid w:val="00EC0D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C0D23"/>
  </w:style>
  <w:style w:type="table" w:styleId="Tabela-Siatka">
    <w:name w:val="Table Grid"/>
    <w:basedOn w:val="Standardowy"/>
    <w:uiPriority w:val="59"/>
    <w:rsid w:val="00E61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nhideWhenUsed/>
    <w:rsid w:val="00E61201"/>
    <w:rPr>
      <w:color w:val="0000FF" w:themeColor="hyperlink"/>
      <w:u w:val="single"/>
    </w:rPr>
  </w:style>
  <w:style w:type="paragraph" w:styleId="Akapitzlist">
    <w:name w:val="List Paragraph"/>
    <w:basedOn w:val="Normalny"/>
    <w:uiPriority w:val="34"/>
    <w:qFormat/>
    <w:rsid w:val="00AD4E22"/>
    <w:pPr>
      <w:ind w:left="720"/>
      <w:contextualSpacing/>
    </w:pPr>
  </w:style>
  <w:style w:type="paragraph" w:styleId="Mapadokumentu">
    <w:name w:val="Document Map"/>
    <w:basedOn w:val="Normalny"/>
    <w:link w:val="MapadokumentuZnak"/>
    <w:uiPriority w:val="99"/>
    <w:semiHidden/>
    <w:unhideWhenUsed/>
    <w:rsid w:val="00990E75"/>
    <w:pPr>
      <w:spacing w:after="0"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990E75"/>
    <w:rPr>
      <w:rFonts w:ascii="Tahoma" w:hAnsi="Tahoma" w:cs="Tahoma"/>
      <w:sz w:val="16"/>
      <w:szCs w:val="16"/>
    </w:rPr>
  </w:style>
  <w:style w:type="character" w:customStyle="1" w:styleId="-break-word">
    <w:name w:val="-break-word"/>
    <w:basedOn w:val="Domylnaczcionkaakapitu"/>
    <w:rsid w:val="00C40BEC"/>
  </w:style>
  <w:style w:type="character" w:customStyle="1" w:styleId="xnormaltextrun">
    <w:name w:val="x_normaltextrun"/>
    <w:basedOn w:val="Domylnaczcionkaakapitu"/>
    <w:rsid w:val="00701B99"/>
  </w:style>
  <w:style w:type="paragraph" w:customStyle="1" w:styleId="Standard">
    <w:name w:val="Standard"/>
    <w:rsid w:val="00874740"/>
    <w:pPr>
      <w:suppressAutoHyphens/>
      <w:autoSpaceDN w:val="0"/>
      <w:spacing w:after="0" w:line="240" w:lineRule="auto"/>
      <w:ind w:firstLine="340"/>
      <w:textAlignment w:val="baseline"/>
    </w:pPr>
    <w:rPr>
      <w:rFonts w:ascii="Nimbus Roman No9 L" w:eastAsia="Times New Roman" w:hAnsi="Nimbus Roman No9 L" w:cs="Nimbus Roman No9 L"/>
      <w:kern w:val="3"/>
      <w:sz w:val="24"/>
      <w:szCs w:val="24"/>
    </w:rPr>
  </w:style>
  <w:style w:type="paragraph" w:styleId="Podtytu">
    <w:name w:val="Subtitle"/>
    <w:basedOn w:val="Normalny"/>
    <w:next w:val="Tekstpodstawowy"/>
    <w:link w:val="PodtytuZnak"/>
    <w:qFormat/>
    <w:rsid w:val="00874740"/>
    <w:pPr>
      <w:keepNext/>
      <w:suppressAutoHyphens/>
      <w:spacing w:before="240" w:after="120" w:line="240" w:lineRule="auto"/>
      <w:jc w:val="center"/>
    </w:pPr>
    <w:rPr>
      <w:rFonts w:ascii="Arial" w:eastAsia="Microsoft YaHei" w:hAnsi="Arial" w:cs="Mangal"/>
      <w:i/>
      <w:iCs/>
      <w:sz w:val="28"/>
      <w:szCs w:val="28"/>
      <w:lang w:eastAsia="ar-SA"/>
    </w:rPr>
  </w:style>
  <w:style w:type="character" w:customStyle="1" w:styleId="PodtytuZnak">
    <w:name w:val="Podtytuł Znak"/>
    <w:basedOn w:val="Domylnaczcionkaakapitu"/>
    <w:link w:val="Podtytu"/>
    <w:rsid w:val="00874740"/>
    <w:rPr>
      <w:rFonts w:ascii="Arial" w:eastAsia="Microsoft YaHei" w:hAnsi="Arial" w:cs="Mangal"/>
      <w:i/>
      <w:iCs/>
      <w:sz w:val="28"/>
      <w:szCs w:val="28"/>
      <w:lang w:val="en-GB" w:eastAsia="ar-SA"/>
    </w:rPr>
  </w:style>
  <w:style w:type="paragraph" w:styleId="Tytu">
    <w:name w:val="Title"/>
    <w:basedOn w:val="Normalny"/>
    <w:next w:val="Podtytu"/>
    <w:link w:val="TytuZnak"/>
    <w:qFormat/>
    <w:rsid w:val="00874740"/>
    <w:pPr>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TytuZnak">
    <w:name w:val="Tytuł Znak"/>
    <w:basedOn w:val="Domylnaczcionkaakapitu"/>
    <w:link w:val="Tytu"/>
    <w:rsid w:val="00874740"/>
    <w:rPr>
      <w:rFonts w:ascii="Times New Roman" w:eastAsia="Times New Roman" w:hAnsi="Times New Roman" w:cs="Times New Roman"/>
      <w:b/>
      <w:bCs/>
      <w:sz w:val="24"/>
      <w:szCs w:val="24"/>
      <w:lang w:val="en-GB" w:eastAsia="ar-SA"/>
    </w:rPr>
  </w:style>
  <w:style w:type="paragraph" w:styleId="Tekstpodstawowy">
    <w:name w:val="Body Text"/>
    <w:basedOn w:val="Normalny"/>
    <w:link w:val="TekstpodstawowyZnak"/>
    <w:semiHidden/>
    <w:unhideWhenUsed/>
    <w:rsid w:val="00874740"/>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semiHidden/>
    <w:rsid w:val="00874740"/>
    <w:rPr>
      <w:rFonts w:ascii="Times New Roman" w:eastAsia="Times New Roman" w:hAnsi="Times New Roman" w:cs="Times New Roman"/>
      <w:sz w:val="24"/>
      <w:szCs w:val="24"/>
      <w:lang w:val="en-GB" w:eastAsia="ar-SA"/>
    </w:rPr>
  </w:style>
  <w:style w:type="paragraph" w:customStyle="1" w:styleId="Akapitzlist1">
    <w:name w:val="Akapit z listą1"/>
    <w:basedOn w:val="Normalny"/>
    <w:rsid w:val="00874740"/>
    <w:pPr>
      <w:spacing w:after="0" w:line="240" w:lineRule="auto"/>
      <w:ind w:left="720"/>
      <w:contextualSpacing/>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A45DE5"/>
    <w:rPr>
      <w:sz w:val="16"/>
      <w:szCs w:val="16"/>
    </w:rPr>
  </w:style>
  <w:style w:type="paragraph" w:styleId="Tekstkomentarza">
    <w:name w:val="annotation text"/>
    <w:basedOn w:val="Normalny"/>
    <w:link w:val="TekstkomentarzaZnak"/>
    <w:uiPriority w:val="99"/>
    <w:semiHidden/>
    <w:unhideWhenUsed/>
    <w:rsid w:val="00A45DE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45DE5"/>
    <w:rPr>
      <w:sz w:val="20"/>
      <w:szCs w:val="20"/>
    </w:rPr>
  </w:style>
  <w:style w:type="paragraph" w:styleId="Tematkomentarza">
    <w:name w:val="annotation subject"/>
    <w:basedOn w:val="Tekstkomentarza"/>
    <w:next w:val="Tekstkomentarza"/>
    <w:link w:val="TematkomentarzaZnak"/>
    <w:uiPriority w:val="99"/>
    <w:semiHidden/>
    <w:unhideWhenUsed/>
    <w:rsid w:val="00A45DE5"/>
    <w:rPr>
      <w:b/>
      <w:bCs/>
    </w:rPr>
  </w:style>
  <w:style w:type="character" w:customStyle="1" w:styleId="TematkomentarzaZnak">
    <w:name w:val="Temat komentarza Znak"/>
    <w:basedOn w:val="TekstkomentarzaZnak"/>
    <w:link w:val="Tematkomentarza"/>
    <w:uiPriority w:val="99"/>
    <w:semiHidden/>
    <w:rsid w:val="00A45D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646368">
      <w:bodyDiv w:val="1"/>
      <w:marLeft w:val="0"/>
      <w:marRight w:val="0"/>
      <w:marTop w:val="0"/>
      <w:marBottom w:val="0"/>
      <w:divBdr>
        <w:top w:val="none" w:sz="0" w:space="0" w:color="auto"/>
        <w:left w:val="none" w:sz="0" w:space="0" w:color="auto"/>
        <w:bottom w:val="none" w:sz="0" w:space="0" w:color="auto"/>
        <w:right w:val="none" w:sz="0" w:space="0" w:color="auto"/>
      </w:divBdr>
    </w:div>
    <w:div w:id="204637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umb.edu.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E9E4A-D5F1-499C-A6F3-DC507BB44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7</Pages>
  <Words>2443</Words>
  <Characters>14661</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umb</dc:creator>
  <cp:lastModifiedBy>Patrycja Jasińska</cp:lastModifiedBy>
  <cp:revision>63</cp:revision>
  <cp:lastPrinted>2025-03-26T10:42:00Z</cp:lastPrinted>
  <dcterms:created xsi:type="dcterms:W3CDTF">2025-02-06T12:14:00Z</dcterms:created>
  <dcterms:modified xsi:type="dcterms:W3CDTF">2025-12-09T14:27:00Z</dcterms:modified>
</cp:coreProperties>
</file>