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8B" w:rsidRPr="00AC7324" w:rsidRDefault="00C64B8B" w:rsidP="00C64B8B">
      <w:pPr>
        <w:spacing w:line="360" w:lineRule="auto"/>
        <w:ind w:right="139"/>
        <w:jc w:val="both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Załącznik nr 2a do SWZ</w:t>
      </w:r>
    </w:p>
    <w:p w:rsidR="00C64B8B" w:rsidRPr="00AC7324" w:rsidRDefault="00C64B8B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TABELA ZGODNOŚCI OFEROWANEGO PRZEDMIOTU ZAMÓWIENIA Z ZASADĄ DNSH </w:t>
      </w:r>
      <w:r w:rsidRPr="00AC7324">
        <w:rPr>
          <w:rFonts w:ascii="Calibri" w:hAnsi="Calibri" w:cs="Calibri"/>
          <w:b/>
        </w:rPr>
        <w:br/>
        <w:t>(DO NO SIGNIFICANT HARM)</w:t>
      </w:r>
    </w:p>
    <w:p w:rsidR="00C64B8B" w:rsidRPr="00AC7324" w:rsidRDefault="00C64B8B" w:rsidP="00C64B8B">
      <w:pPr>
        <w:spacing w:line="360" w:lineRule="auto"/>
        <w:ind w:right="-2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Pr="00AC7324">
        <w:rPr>
          <w:rFonts w:ascii="Calibri" w:hAnsi="Calibri" w:cs="Calibri"/>
        </w:rPr>
        <w:t xml:space="preserve"> </w:t>
      </w:r>
      <w:r w:rsidRPr="00AC7324">
        <w:rPr>
          <w:rFonts w:ascii="Calibri" w:hAnsi="Calibri" w:cs="Calibri"/>
          <w:b/>
        </w:rPr>
        <w:t>w sprawie ustanowienia ram ułatwiających zrównoważone inwestycje, zmieniające rozporządzenie (UE) 2019/2088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34"/>
      </w:tblGrid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AC7324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 ołów), zgodnie z 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  <w:bookmarkStart w:id="0" w:name="_GoBack"/>
            <w:bookmarkEnd w:id="0"/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lastRenderedPageBreak/>
              <w:t>W produkcji zostały wykorzystane  materiały nadające się do recyklingu, preferowane materiały biodegradowalne lub łatwe do spalenia bez emisji toksyn.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AC7324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64B8B" w:rsidRPr="00AC7324" w:rsidTr="008B7A1D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AC7324">
              <w:rPr>
                <w:rFonts w:ascii="Calibri" w:hAnsi="Calibri" w:cs="Calibri"/>
                <w:b/>
              </w:rPr>
              <w:t>Wykonawca składa wraz z ofertą</w:t>
            </w:r>
            <w:r w:rsidRPr="00AC7324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64B8B" w:rsidRPr="00AC7324" w:rsidTr="008B7A1D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</w:t>
            </w:r>
          </w:p>
          <w:p w:rsidR="00C64B8B" w:rsidRPr="00AC7324" w:rsidRDefault="00C64B8B" w:rsidP="00C64B8B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etykieta ACT lub równoważna,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certyfikat ISO 14024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AC7324">
              <w:rPr>
                <w:rFonts w:ascii="Calibri" w:hAnsi="Calibri" w:cs="Calibri"/>
              </w:rPr>
              <w:t xml:space="preserve">oznakowanie ekologiczne UE,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64B8B" w:rsidRPr="00AC7324" w:rsidTr="008B7A1D">
        <w:trPr>
          <w:trHeight w:val="50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64B8B" w:rsidRPr="00AC7324" w:rsidTr="008B7A1D">
        <w:trPr>
          <w:trHeight w:val="97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    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</w:t>
            </w:r>
            <w:r w:rsidRPr="00AC732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:rsidR="00C64B8B" w:rsidRPr="00AC7324" w:rsidRDefault="00C64B8B" w:rsidP="008B7A1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:rsidR="00C64B8B" w:rsidRPr="00AC7324" w:rsidRDefault="00C64B8B" w:rsidP="00C64B8B">
      <w:pPr>
        <w:pStyle w:val="Bezodstpw"/>
        <w:jc w:val="right"/>
        <w:rPr>
          <w:rStyle w:val="Uwydatnienie"/>
          <w:rFonts w:cs="Calibri"/>
          <w:i w:val="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</w:rPr>
        <w:t xml:space="preserve">1 - </w:t>
      </w:r>
      <w:r w:rsidRPr="00AC7324">
        <w:rPr>
          <w:rStyle w:val="Uwydatnienie"/>
          <w:rFonts w:cs="Calibri"/>
          <w:sz w:val="20"/>
          <w:szCs w:val="20"/>
        </w:rPr>
        <w:t xml:space="preserve">ROZPORZĄDZENIE (WE) NR 1907/2006 PARLAMENTU EUROPEJSKIEGO I RADY z dnia 18 grudnia 2006 r. </w:t>
      </w:r>
      <w:r w:rsidRPr="00AC7324">
        <w:rPr>
          <w:rStyle w:val="Uwydatnienie"/>
          <w:rFonts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AC7324">
        <w:rPr>
          <w:rStyle w:val="Uwydatnienie"/>
          <w:rFonts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</w:rPr>
      </w:pPr>
      <w:r w:rsidRPr="00AC7324">
        <w:rPr>
          <w:rStyle w:val="Uwydatnienie"/>
          <w:rFonts w:cs="Calibri"/>
        </w:rPr>
        <w:t xml:space="preserve">2 - </w:t>
      </w:r>
      <w:r w:rsidRPr="00AC7324">
        <w:rPr>
          <w:rStyle w:val="Uwydatnienie"/>
          <w:rFonts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:rsidR="00C64B8B" w:rsidRDefault="00C64B8B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138EE" w:rsidRDefault="00C138EE"/>
    <w:sectPr w:rsidR="00C138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8DD" w:rsidRDefault="00DD18DD" w:rsidP="00B96328">
      <w:r>
        <w:separator/>
      </w:r>
    </w:p>
  </w:endnote>
  <w:endnote w:type="continuationSeparator" w:id="0">
    <w:p w:rsidR="00DD18DD" w:rsidRDefault="00DD18DD" w:rsidP="00B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328" w:rsidRPr="00B96328" w:rsidRDefault="00B96328" w:rsidP="00B96328">
    <w:pPr>
      <w:widowControl/>
      <w:tabs>
        <w:tab w:val="left" w:pos="388"/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B96328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8DD" w:rsidRDefault="00DD18DD" w:rsidP="00B96328">
      <w:r>
        <w:separator/>
      </w:r>
    </w:p>
  </w:footnote>
  <w:footnote w:type="continuationSeparator" w:id="0">
    <w:p w:rsidR="00DD18DD" w:rsidRDefault="00DD18DD" w:rsidP="00B9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328" w:rsidRDefault="00B96328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1EAE7A4" wp14:editId="2BC54024">
          <wp:extent cx="5760720" cy="6375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8B"/>
    <w:rsid w:val="00B96328"/>
    <w:rsid w:val="00C138EE"/>
    <w:rsid w:val="00C64B8B"/>
    <w:rsid w:val="00DD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F249"/>
  <w15:chartTrackingRefBased/>
  <w15:docId w15:val="{490E6F5B-7731-4788-A349-801E030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Agnieszka Malinowska</cp:lastModifiedBy>
  <cp:revision>2</cp:revision>
  <cp:lastPrinted>2025-07-30T07:15:00Z</cp:lastPrinted>
  <dcterms:created xsi:type="dcterms:W3CDTF">2025-07-30T06:42:00Z</dcterms:created>
  <dcterms:modified xsi:type="dcterms:W3CDTF">2025-07-30T07:16:00Z</dcterms:modified>
</cp:coreProperties>
</file>