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EB25C1">
        <w:rPr>
          <w:rFonts w:asciiTheme="minorHAnsi" w:hAnsiTheme="minorHAnsi" w:cstheme="minorHAnsi"/>
          <w:b/>
        </w:rPr>
        <w:t>6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EB25C1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700"/>
        <w:gridCol w:w="1420"/>
        <w:gridCol w:w="867"/>
        <w:gridCol w:w="1402"/>
        <w:gridCol w:w="1409"/>
      </w:tblGrid>
      <w:tr w:rsidR="00BD20C9" w:rsidRPr="00077E5F" w:rsidTr="00EB25C1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EB25C1" w:rsidRPr="00077E5F" w:rsidTr="00EB25C1">
        <w:trPr>
          <w:trHeight w:val="4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Inhalator pneumatyczny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Ssak elektryczny (stacjonarny)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Ssak inżektorowy mocowany do punktu poboru z pojemnikiem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Zgrzewarka pakietów papierowo - foliowych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Zestaw symulatorów (</w:t>
            </w:r>
            <w:proofErr w:type="spellStart"/>
            <w:r w:rsidRPr="00EB25C1">
              <w:rPr>
                <w:b/>
              </w:rPr>
              <w:t>glukometr</w:t>
            </w:r>
            <w:proofErr w:type="spellEnd"/>
            <w:r w:rsidRPr="00EB25C1">
              <w:rPr>
                <w:b/>
              </w:rPr>
              <w:t xml:space="preserve"> + </w:t>
            </w:r>
            <w:proofErr w:type="spellStart"/>
            <w:r w:rsidRPr="00EB25C1">
              <w:rPr>
                <w:b/>
              </w:rPr>
              <w:t>pulsoksymetr</w:t>
            </w:r>
            <w:proofErr w:type="spellEnd"/>
            <w:r w:rsidRPr="00EB25C1">
              <w:rPr>
                <w:b/>
              </w:rPr>
              <w:t xml:space="preserve"> + termometr) sterowanych jedną aplikacją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Aparat EKG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Kardiomonitor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B25C1" w:rsidRPr="00077E5F" w:rsidTr="00EB25C1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5C1" w:rsidRPr="00EB25C1" w:rsidRDefault="00EB25C1" w:rsidP="00EB25C1">
            <w:pPr>
              <w:rPr>
                <w:b/>
              </w:rPr>
            </w:pPr>
            <w:r w:rsidRPr="00EB25C1">
              <w:rPr>
                <w:b/>
              </w:rPr>
              <w:t>Ssak elektryczny (bateryjno-sieciowy)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5C1" w:rsidRPr="00077E5F" w:rsidRDefault="00EB25C1" w:rsidP="00EB25C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</w:t>
      </w:r>
      <w:r w:rsidR="00A60BC6" w:rsidRPr="00A60BC6">
        <w:rPr>
          <w:rFonts w:eastAsia="Times New Roman" w:cstheme="minorHAnsi"/>
          <w:color w:val="000000"/>
          <w:lang w:eastAsia="pl-PL"/>
        </w:rPr>
        <w:t>więcej niż jedną część</w:t>
      </w:r>
      <w:r w:rsidRPr="00077E5F">
        <w:rPr>
          <w:rFonts w:eastAsia="Times New Roman" w:cstheme="minorHAnsi"/>
          <w:color w:val="000000"/>
          <w:lang w:eastAsia="pl-PL"/>
        </w:rPr>
        <w:t>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EB25C1" w:rsidRPr="002F7D3A" w:rsidTr="00075313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E2113">
              <w:rPr>
                <w:rFonts w:ascii="Calibri" w:hAnsi="Calibri" w:cs="Calibr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E2113">
              <w:rPr>
                <w:rFonts w:ascii="Calibri" w:hAnsi="Calibri" w:cs="Calibr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E2113">
              <w:rPr>
                <w:rFonts w:ascii="Calibri" w:hAnsi="Calibri" w:cs="Calibr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E2113">
              <w:rPr>
                <w:rFonts w:ascii="Calibri" w:hAnsi="Calibri" w:cs="Calibr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E2113">
              <w:rPr>
                <w:rFonts w:ascii="Calibri" w:hAnsi="Calibri" w:cs="Calibri"/>
                <w:b/>
                <w:bCs/>
                <w:iCs/>
              </w:rPr>
              <w:t>Termin realizacji [dni]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Ssak do drenażu opłucnej (Jednorazowy system do drenażu jamy opłucnej)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Pompa do żywienia dojelitowego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Inhalator pneumatyczny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Ssak elektryczny (stacjonarny)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Ssak inżektorowy mocowany do punktu poboru z pojemnikiem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Zgrzewarka pakietów papierowo - foliowych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EB25C1" w:rsidRPr="002F7D3A" w:rsidTr="00075313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Ssak elektryczny (bateryjno-sieciowy)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od 16 marca do 26 marca</w:t>
            </w:r>
          </w:p>
        </w:tc>
      </w:tr>
      <w:tr w:rsidR="00EB25C1" w:rsidRPr="002F7D3A" w:rsidTr="00EB25C1">
        <w:trPr>
          <w:trHeight w:val="5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7E2113">
              <w:rPr>
                <w:rFonts w:ascii="Calibri" w:hAnsi="Calibri" w:cs="Calibri"/>
                <w:i/>
                <w:color w:val="000000"/>
              </w:rPr>
              <w:t>Część nr 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E2113">
              <w:rPr>
                <w:rFonts w:ascii="Calibri" w:hAnsi="Calibri" w:cs="Calibri"/>
                <w:b/>
              </w:rPr>
              <w:t>Inhalator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E2113">
              <w:rPr>
                <w:rFonts w:ascii="Calibri" w:hAnsi="Calibri" w:cs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7E2113">
              <w:rPr>
                <w:rFonts w:ascii="Calibri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C1" w:rsidRPr="007E2113" w:rsidRDefault="00EB25C1" w:rsidP="000753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E2113">
              <w:rPr>
                <w:rFonts w:ascii="Calibri" w:hAnsi="Calibri" w:cs="Calibri"/>
                <w:color w:val="000000"/>
              </w:rPr>
              <w:t>od 16 marca do 26 marca</w:t>
            </w:r>
          </w:p>
        </w:tc>
      </w:tr>
    </w:tbl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BA6F9C" w:rsidRPr="00FA3ED8" w:rsidRDefault="00C852AD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12142B">
        <w:rPr>
          <w:rFonts w:cstheme="minorHAnsi"/>
          <w:b/>
          <w:sz w:val="24"/>
          <w:szCs w:val="24"/>
        </w:rPr>
        <w:t>Kwalifikowany p</w:t>
      </w:r>
      <w:r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E9" w:rsidRDefault="004450E9" w:rsidP="00C218F8">
      <w:pPr>
        <w:spacing w:after="0" w:line="240" w:lineRule="auto"/>
      </w:pPr>
      <w:r>
        <w:separator/>
      </w:r>
    </w:p>
  </w:endnote>
  <w:endnote w:type="continuationSeparator" w:id="0">
    <w:p w:rsidR="004450E9" w:rsidRDefault="004450E9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="00BF526E" w:rsidRPr="00BF526E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E9" w:rsidRDefault="004450E9" w:rsidP="00C218F8">
      <w:pPr>
        <w:spacing w:after="0" w:line="240" w:lineRule="auto"/>
      </w:pPr>
      <w:r>
        <w:separator/>
      </w:r>
    </w:p>
  </w:footnote>
  <w:footnote w:type="continuationSeparator" w:id="0">
    <w:p w:rsidR="004450E9" w:rsidRDefault="004450E9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78A3"/>
    <w:rsid w:val="00174C5D"/>
    <w:rsid w:val="001920B9"/>
    <w:rsid w:val="001B0CD6"/>
    <w:rsid w:val="00223FB4"/>
    <w:rsid w:val="002332AE"/>
    <w:rsid w:val="00285CD1"/>
    <w:rsid w:val="002F2EA6"/>
    <w:rsid w:val="00330EF0"/>
    <w:rsid w:val="003B0A0D"/>
    <w:rsid w:val="004450E9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702674"/>
    <w:rsid w:val="007D3ADF"/>
    <w:rsid w:val="007E7BFA"/>
    <w:rsid w:val="00800A7C"/>
    <w:rsid w:val="008139F5"/>
    <w:rsid w:val="00854C31"/>
    <w:rsid w:val="00887C53"/>
    <w:rsid w:val="0091570B"/>
    <w:rsid w:val="00951B4D"/>
    <w:rsid w:val="009B1F2A"/>
    <w:rsid w:val="00A60BC6"/>
    <w:rsid w:val="00A95151"/>
    <w:rsid w:val="00AA4917"/>
    <w:rsid w:val="00AC315A"/>
    <w:rsid w:val="00B13D14"/>
    <w:rsid w:val="00B916AB"/>
    <w:rsid w:val="00BA6F9C"/>
    <w:rsid w:val="00BD20C9"/>
    <w:rsid w:val="00BD7E4E"/>
    <w:rsid w:val="00BF526E"/>
    <w:rsid w:val="00BF722B"/>
    <w:rsid w:val="00C218F8"/>
    <w:rsid w:val="00C852AD"/>
    <w:rsid w:val="00E752DF"/>
    <w:rsid w:val="00EB25C1"/>
    <w:rsid w:val="00ED2C85"/>
    <w:rsid w:val="00F04B8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10</cp:revision>
  <cp:lastPrinted>2025-12-09T14:22:00Z</cp:lastPrinted>
  <dcterms:created xsi:type="dcterms:W3CDTF">2026-02-09T17:06:00Z</dcterms:created>
  <dcterms:modified xsi:type="dcterms:W3CDTF">2026-02-16T11:37:00Z</dcterms:modified>
</cp:coreProperties>
</file>