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4BD6" w14:textId="77777777" w:rsidR="00415EA0" w:rsidRDefault="001C1D24">
      <w:pPr>
        <w:spacing w:after="0"/>
        <w:rPr>
          <w:b/>
          <w:bCs/>
        </w:rPr>
      </w:pPr>
      <w:r>
        <w:rPr>
          <w:b/>
          <w:bCs/>
        </w:rPr>
        <w:t xml:space="preserve">Załącznik nr 1 - OPIS PRZEDMIOTU ZAMÓWIENIA </w:t>
      </w:r>
    </w:p>
    <w:p w14:paraId="449B4BD7" w14:textId="77777777" w:rsidR="00415EA0" w:rsidRDefault="001C1D24">
      <w:pPr>
        <w:spacing w:after="0"/>
        <w:rPr>
          <w:b/>
          <w:bCs/>
        </w:rPr>
      </w:pPr>
      <w:r>
        <w:rPr>
          <w:b/>
          <w:bCs/>
        </w:rPr>
        <w:t>AI.220.46.2026ZC</w:t>
      </w:r>
    </w:p>
    <w:p w14:paraId="449B4BD8" w14:textId="77777777" w:rsidR="00415EA0" w:rsidRDefault="00415EA0"/>
    <w:p w14:paraId="449B4BD9" w14:textId="77777777" w:rsidR="00415EA0" w:rsidRDefault="001C1D24">
      <w:pPr>
        <w:rPr>
          <w:lang w:val="en-US"/>
        </w:rPr>
      </w:pPr>
      <w:r>
        <w:rPr>
          <w:lang w:val="en-US"/>
        </w:rPr>
        <w:t>ZESTAW:</w:t>
      </w:r>
    </w:p>
    <w:p w14:paraId="449B4BDA" w14:textId="77777777" w:rsidR="00415EA0" w:rsidRDefault="001C1D24">
      <w:r>
        <w:t>Zamawiający dopuszcza rozwiązania równoważne o parametrach nie gorszych niż wskazane poniżej.</w:t>
      </w:r>
    </w:p>
    <w:tbl>
      <w:tblPr>
        <w:tblW w:w="9924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377"/>
      </w:tblGrid>
      <w:tr w:rsidR="00415EA0" w14:paraId="449B4C0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4BDB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val="en-US" w:eastAsia="pl-PL"/>
              </w:rPr>
            </w:pPr>
            <w:r>
              <w:rPr>
                <w:rFonts w:eastAsia="Times New Roman" w:cs="Calibri"/>
                <w:kern w:val="0"/>
                <w:lang w:val="en-US" w:eastAsia="pl-PL"/>
              </w:rPr>
              <w:t>Dell Pro Slim QCS1250 Ultra 5 235, 32, 1TB, sff, nodvd</w:t>
            </w:r>
          </w:p>
          <w:p w14:paraId="449B4BDC" w14:textId="77777777" w:rsidR="00415EA0" w:rsidRDefault="00415EA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4BDD" w14:textId="77777777" w:rsidR="00415EA0" w:rsidRDefault="001C1D24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449B4BDE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Typ urządzenia: komputer stacjonarny Small Form Factor (SFF) </w:t>
            </w:r>
          </w:p>
          <w:p w14:paraId="449B4BDF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Procesor: minimum Intel Core Ultra 5 235 lub równoważny wydajnościowo </w:t>
            </w:r>
          </w:p>
          <w:p w14:paraId="449B4BE0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Pamięć RAM: minimum 32 GB </w:t>
            </w:r>
          </w:p>
          <w:p w14:paraId="449B4BE1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Dysk: minimum 1 TB SSD M.2 PCIe NVMe </w:t>
            </w:r>
          </w:p>
          <w:p w14:paraId="449B4BE2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Karta graficzna: zintegrowana </w:t>
            </w:r>
          </w:p>
          <w:p w14:paraId="449B4BE3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Łączność: </w:t>
            </w:r>
          </w:p>
          <w:p w14:paraId="449B4BE4" w14:textId="77777777" w:rsidR="00415EA0" w:rsidRDefault="001C1D2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LAN 10/100/1000 Mbps, </w:t>
            </w:r>
          </w:p>
          <w:p w14:paraId="449B4BE5" w14:textId="77777777" w:rsidR="00415EA0" w:rsidRDefault="001C1D2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dopuszczalne Wi-Fi oraz Bluetooth </w:t>
            </w:r>
          </w:p>
          <w:p w14:paraId="449B4BE6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 Porty minimum: </w:t>
            </w:r>
          </w:p>
          <w:p w14:paraId="449B4BE7" w14:textId="77777777" w:rsidR="00415EA0" w:rsidRDefault="001C1D2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4 × USB, </w:t>
            </w:r>
          </w:p>
          <w:p w14:paraId="449B4BE8" w14:textId="77777777" w:rsidR="00415EA0" w:rsidRDefault="001C1D2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1 × HDMI, </w:t>
            </w:r>
          </w:p>
          <w:p w14:paraId="449B4BE9" w14:textId="77777777" w:rsidR="00415EA0" w:rsidRDefault="001C1D2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1 × DisplayPort, </w:t>
            </w:r>
          </w:p>
          <w:p w14:paraId="449B4BEA" w14:textId="77777777" w:rsidR="00415EA0" w:rsidRDefault="001C1D2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1 × RJ-45 </w:t>
            </w:r>
          </w:p>
          <w:p w14:paraId="449B4BEB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Napęd optyczny: brak (NoDVD) </w:t>
            </w:r>
          </w:p>
          <w:p w14:paraId="449B4BEC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Obudowa: </w:t>
            </w:r>
          </w:p>
          <w:p w14:paraId="449B4BED" w14:textId="77777777" w:rsidR="00415EA0" w:rsidRDefault="001C1D2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możliwość pracy w pionie i poziomie, </w:t>
            </w:r>
          </w:p>
          <w:p w14:paraId="449B4BEE" w14:textId="77777777" w:rsidR="00415EA0" w:rsidRDefault="001C1D2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otwieranie bez użycia </w:t>
            </w:r>
            <w:r>
              <w:rPr>
                <w:rFonts w:eastAsia="Times New Roman" w:cs="Calibri"/>
                <w:kern w:val="0"/>
                <w:lang w:eastAsia="pl-PL"/>
              </w:rPr>
              <w:t xml:space="preserve">narzędzi, </w:t>
            </w:r>
          </w:p>
          <w:p w14:paraId="449B4BEF" w14:textId="77777777" w:rsidR="00415EA0" w:rsidRDefault="001C1D24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obsługa kart niskoprofilowych </w:t>
            </w:r>
          </w:p>
          <w:p w14:paraId="449B4BF0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Bezpieczeństwo: </w:t>
            </w:r>
          </w:p>
          <w:p w14:paraId="449B4BF1" w14:textId="77777777" w:rsidR="00415EA0" w:rsidRDefault="001C1D2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TPM 2.0, </w:t>
            </w:r>
          </w:p>
          <w:p w14:paraId="449B4BF2" w14:textId="77777777" w:rsidR="00415EA0" w:rsidRDefault="001C1D2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Secure Boot, </w:t>
            </w:r>
          </w:p>
          <w:p w14:paraId="449B4BF3" w14:textId="77777777" w:rsidR="00415EA0" w:rsidRDefault="001C1D2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gniazdo Kensington </w:t>
            </w:r>
          </w:p>
          <w:p w14:paraId="449B4BF4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Zasilacz o sprawności minimum 80 PLUS </w:t>
            </w:r>
          </w:p>
          <w:p w14:paraId="449B4BF5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System operacyjny: Windows 11 Pro z kluczem zapisanym trwale w BIOS/UEFI </w:t>
            </w:r>
          </w:p>
          <w:p w14:paraId="449B4BF6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Wyposażenie dodatkowe: </w:t>
            </w:r>
          </w:p>
          <w:p w14:paraId="449B4BF7" w14:textId="77777777" w:rsidR="00415EA0" w:rsidRDefault="001C1D2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klawiatura USB, </w:t>
            </w:r>
          </w:p>
          <w:p w14:paraId="449B4BF8" w14:textId="77777777" w:rsidR="00415EA0" w:rsidRDefault="001C1D2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mysz USB </w:t>
            </w:r>
          </w:p>
          <w:p w14:paraId="449B4BF9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Gwarancja producenta: minimum 36 miesięcy on-site </w:t>
            </w:r>
          </w:p>
          <w:p w14:paraId="449B4BFA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>Stan urządzenia: fabrycznie nowe, nieużywane.</w:t>
            </w:r>
          </w:p>
          <w:p w14:paraId="449B4BFB" w14:textId="77777777" w:rsidR="00415EA0" w:rsidRDefault="001C1D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Wymagania dodatkowe</w:t>
            </w:r>
          </w:p>
          <w:p w14:paraId="449B4BFC" w14:textId="77777777" w:rsidR="00415EA0" w:rsidRDefault="001C1D24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Możliwość diagnostyki sprzętu z poziomu BIOS/UEFI </w:t>
            </w:r>
          </w:p>
          <w:p w14:paraId="449B4BFD" w14:textId="77777777" w:rsidR="00415EA0" w:rsidRDefault="001C1D24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Dostęp do sterowników i aktualizacji na stronie producenta </w:t>
            </w:r>
          </w:p>
          <w:p w14:paraId="449B4BFE" w14:textId="77777777" w:rsidR="00415EA0" w:rsidRDefault="001C1D24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Numer seryjny zapisany trwale w BIOS/UEFI </w:t>
            </w:r>
          </w:p>
          <w:p w14:paraId="449B4BFF" w14:textId="77777777" w:rsidR="00415EA0" w:rsidRDefault="001C1D24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Certyfikaty minimum: </w:t>
            </w:r>
          </w:p>
          <w:p w14:paraId="449B4C00" w14:textId="77777777" w:rsidR="00415EA0" w:rsidRDefault="001C1D24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>
              <w:t xml:space="preserve">CE, </w:t>
            </w:r>
          </w:p>
          <w:p w14:paraId="449B4C01" w14:textId="77777777" w:rsidR="00415EA0" w:rsidRDefault="001C1D24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>
              <w:t xml:space="preserve">RoHS, </w:t>
            </w:r>
          </w:p>
          <w:p w14:paraId="449B4C02" w14:textId="77777777" w:rsidR="00415EA0" w:rsidRDefault="001C1D24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  <w:r>
              <w:t>ISO 9001 dla producenta</w:t>
            </w:r>
          </w:p>
        </w:tc>
      </w:tr>
      <w:tr w:rsidR="00415EA0" w14:paraId="449B4C1B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4C04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val="en-US" w:eastAsia="pl-PL"/>
              </w:rPr>
            </w:pPr>
            <w:r>
              <w:rPr>
                <w:rFonts w:eastAsia="Times New Roman" w:cs="Calibri"/>
                <w:kern w:val="0"/>
                <w:lang w:val="en-US" w:eastAsia="pl-PL"/>
              </w:rPr>
              <w:t xml:space="preserve">Philips Monitor 31.5 cala 32B1N3800 VA 4K HDMIx2 DP Pivot </w:t>
            </w:r>
          </w:p>
          <w:p w14:paraId="449B4C05" w14:textId="77777777" w:rsidR="00415EA0" w:rsidRDefault="00415EA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4C06" w14:textId="77777777" w:rsidR="00415EA0" w:rsidRDefault="001C1D24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449B4C07" w14:textId="77777777" w:rsidR="00415EA0" w:rsidRDefault="001C1D24">
            <w:pPr>
              <w:spacing w:after="0" w:line="240" w:lineRule="auto"/>
            </w:pPr>
            <w:r>
              <w:t xml:space="preserve">Ekran ciekłokrystaliczny z aktywną matrycą IPS /VA o </w:t>
            </w:r>
            <w:r>
              <w:t>przekątnej min. 31,5”</w:t>
            </w:r>
          </w:p>
          <w:p w14:paraId="449B4C08" w14:textId="77777777" w:rsidR="00415EA0" w:rsidRDefault="001C1D24">
            <w:pPr>
              <w:spacing w:after="0" w:line="240" w:lineRule="auto"/>
            </w:pPr>
            <w:r>
              <w:t>Format ekranu monitora panoramiczny</w:t>
            </w:r>
          </w:p>
          <w:p w14:paraId="449B4C09" w14:textId="77777777" w:rsidR="00415EA0" w:rsidRDefault="001C1D24">
            <w:pPr>
              <w:spacing w:after="0" w:line="240" w:lineRule="auto"/>
            </w:pPr>
            <w:r>
              <w:t>Przekątna ekranu: min. 31,5 cala</w:t>
            </w:r>
          </w:p>
          <w:p w14:paraId="449B4C0A" w14:textId="77777777" w:rsidR="00415EA0" w:rsidRDefault="001C1D24">
            <w:pPr>
              <w:spacing w:after="0" w:line="240" w:lineRule="auto"/>
            </w:pPr>
            <w:r>
              <w:lastRenderedPageBreak/>
              <w:t>Wielkość plamki: max 0,19 mm</w:t>
            </w:r>
          </w:p>
          <w:p w14:paraId="449B4C0B" w14:textId="77777777" w:rsidR="00415EA0" w:rsidRDefault="001C1D24">
            <w:pPr>
              <w:spacing w:after="0" w:line="240" w:lineRule="auto"/>
            </w:pPr>
            <w:r>
              <w:t>Typ panela LCD IPS</w:t>
            </w:r>
          </w:p>
          <w:p w14:paraId="449B4C0C" w14:textId="77777777" w:rsidR="00415EA0" w:rsidRDefault="001C1D24">
            <w:pPr>
              <w:spacing w:after="0" w:line="240" w:lineRule="auto"/>
            </w:pPr>
            <w:r>
              <w:t>Technologia podświetlenia: LED</w:t>
            </w:r>
          </w:p>
          <w:p w14:paraId="449B4C0D" w14:textId="77777777" w:rsidR="00415EA0" w:rsidRDefault="001C1D24">
            <w:pPr>
              <w:spacing w:after="0" w:line="240" w:lineRule="auto"/>
            </w:pPr>
            <w:r>
              <w:t>Zalecana rozdzielczość obrazu: min. 3840 x 2160  pikseli</w:t>
            </w:r>
          </w:p>
          <w:p w14:paraId="449B4C0E" w14:textId="77777777" w:rsidR="00415EA0" w:rsidRDefault="001C1D24">
            <w:pPr>
              <w:spacing w:after="0" w:line="240" w:lineRule="auto"/>
            </w:pPr>
            <w:r>
              <w:t>Czas reakcji matrycy: max 8 ms</w:t>
            </w:r>
          </w:p>
          <w:p w14:paraId="449B4C0F" w14:textId="77777777" w:rsidR="00415EA0" w:rsidRDefault="001C1D24">
            <w:pPr>
              <w:spacing w:after="0" w:line="240" w:lineRule="auto"/>
            </w:pPr>
            <w:r>
              <w:t>Częstotliwość pozioma: min. 30 kHz</w:t>
            </w:r>
          </w:p>
          <w:p w14:paraId="449B4C10" w14:textId="77777777" w:rsidR="00415EA0" w:rsidRDefault="001C1D24">
            <w:pPr>
              <w:spacing w:after="0" w:line="240" w:lineRule="auto"/>
            </w:pPr>
            <w:r>
              <w:t>Częstotliwość pozioma: max. 140 kHz</w:t>
            </w:r>
          </w:p>
          <w:p w14:paraId="449B4C11" w14:textId="77777777" w:rsidR="00415EA0" w:rsidRDefault="001C1D24">
            <w:pPr>
              <w:spacing w:after="0" w:line="240" w:lineRule="auto"/>
            </w:pPr>
            <w:r>
              <w:t>Jasność (typowa): min. 350 cd/m2</w:t>
            </w:r>
          </w:p>
          <w:p w14:paraId="449B4C12" w14:textId="77777777" w:rsidR="00415EA0" w:rsidRDefault="001C1D24">
            <w:pPr>
              <w:spacing w:after="0" w:line="240" w:lineRule="auto"/>
            </w:pPr>
            <w:r>
              <w:t>Kontrast (typowy): min. 3000:1</w:t>
            </w:r>
          </w:p>
          <w:p w14:paraId="449B4C13" w14:textId="77777777" w:rsidR="00415EA0" w:rsidRDefault="001C1D24">
            <w:pPr>
              <w:spacing w:after="0" w:line="240" w:lineRule="auto"/>
            </w:pPr>
            <w:r>
              <w:t>Kąt widzenia poziomy: min. 178 stopni</w:t>
            </w:r>
          </w:p>
          <w:p w14:paraId="449B4C14" w14:textId="77777777" w:rsidR="00415EA0" w:rsidRDefault="001C1D24">
            <w:pPr>
              <w:spacing w:after="0" w:line="240" w:lineRule="auto"/>
            </w:pPr>
            <w:r>
              <w:t>Kąt widzenia pionowy: min. 178 stopni</w:t>
            </w:r>
          </w:p>
          <w:p w14:paraId="449B4C15" w14:textId="77777777" w:rsidR="00415EA0" w:rsidRDefault="001C1D24">
            <w:pPr>
              <w:spacing w:after="0" w:line="240" w:lineRule="auto"/>
            </w:pPr>
            <w:r>
              <w:t xml:space="preserve">Liczba wyświetlanych kolorów: min. 16,7 </w:t>
            </w:r>
            <w:r>
              <w:t>mln</w:t>
            </w:r>
          </w:p>
          <w:p w14:paraId="449B4C16" w14:textId="77777777" w:rsidR="00415EA0" w:rsidRDefault="001C1D24">
            <w:pPr>
              <w:spacing w:after="0" w:line="240" w:lineRule="auto"/>
            </w:pPr>
            <w:r>
              <w:t>PIVOT - tak</w:t>
            </w:r>
          </w:p>
          <w:p w14:paraId="449B4C17" w14:textId="77777777" w:rsidR="00415EA0" w:rsidRDefault="001C1D24">
            <w:pPr>
              <w:spacing w:after="0" w:line="240" w:lineRule="auto"/>
            </w:pPr>
            <w:r>
              <w:t>Głośniki wbudowane</w:t>
            </w:r>
          </w:p>
          <w:p w14:paraId="449B4C18" w14:textId="77777777" w:rsidR="00415EA0" w:rsidRDefault="001C1D24">
            <w:pPr>
              <w:spacing w:after="0" w:line="240" w:lineRule="auto"/>
            </w:pPr>
            <w:r>
              <w:t>Złącza wejściowe: 2 x HDMI, 1 x DisplayPort, 1 x USB (Type B), 4 x USB 3.0,</w:t>
            </w:r>
          </w:p>
          <w:p w14:paraId="449B4C19" w14:textId="77777777" w:rsidR="00415EA0" w:rsidRDefault="001C1D24">
            <w:pPr>
              <w:spacing w:after="0" w:line="240" w:lineRule="auto"/>
            </w:pPr>
            <w:r>
              <w:t>Możliwość pochylenia panela (tilt)</w:t>
            </w:r>
          </w:p>
          <w:p w14:paraId="449B4C1A" w14:textId="77777777" w:rsidR="00415EA0" w:rsidRDefault="001C1D24">
            <w:pPr>
              <w:spacing w:after="0" w:line="240" w:lineRule="auto"/>
            </w:pPr>
            <w:r>
              <w:t>Gwarancja 3 lata gwarancji producenta</w:t>
            </w:r>
          </w:p>
        </w:tc>
      </w:tr>
      <w:tr w:rsidR="00415EA0" w14:paraId="449B4C28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4C1C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lastRenderedPageBreak/>
              <w:t xml:space="preserve">Klawiatura z myszą </w:t>
            </w:r>
          </w:p>
          <w:p w14:paraId="449B4C1D" w14:textId="77777777" w:rsidR="00415EA0" w:rsidRDefault="001C1D24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>Logitech MK 950</w:t>
            </w:r>
          </w:p>
          <w:p w14:paraId="449B4C1E" w14:textId="77777777" w:rsidR="00415EA0" w:rsidRDefault="00415EA0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4C1F" w14:textId="77777777" w:rsidR="00415EA0" w:rsidRDefault="001C1D24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Minimalne wymagania:</w:t>
            </w:r>
          </w:p>
          <w:p w14:paraId="449B4C20" w14:textId="77777777" w:rsidR="00415EA0" w:rsidRDefault="001C1D2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Bezprzewodowa komunikacja Bluetooth i/lub odbiornik USB, </w:t>
            </w:r>
          </w:p>
          <w:p w14:paraId="449B4C21" w14:textId="77777777" w:rsidR="00415EA0" w:rsidRDefault="001C1D2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Pełnowymiarowa klawiatura z blokiem numerycznym, </w:t>
            </w:r>
          </w:p>
          <w:p w14:paraId="449B4C22" w14:textId="77777777" w:rsidR="00415EA0" w:rsidRDefault="001C1D2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Ciche klawisze i cicha praca myszy, </w:t>
            </w:r>
          </w:p>
          <w:p w14:paraId="449B4C23" w14:textId="77777777" w:rsidR="00415EA0" w:rsidRDefault="001C1D2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Możliwość pracy z co najmniej 3 urządzeniami, </w:t>
            </w:r>
          </w:p>
          <w:p w14:paraId="449B4C24" w14:textId="77777777" w:rsidR="00415EA0" w:rsidRDefault="001C1D2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Kompatybilność z Windows 10/11 oraz macos, </w:t>
            </w:r>
          </w:p>
          <w:p w14:paraId="449B4C25" w14:textId="77777777" w:rsidR="00415EA0" w:rsidRDefault="001C1D2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Zasięg pracy min. 10 m, </w:t>
            </w:r>
          </w:p>
          <w:p w14:paraId="449B4C26" w14:textId="77777777" w:rsidR="00415EA0" w:rsidRDefault="001C1D2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Zestaw zawierający klawiaturę, mysz, odbiornik USB oraz baterie, </w:t>
            </w:r>
          </w:p>
          <w:p w14:paraId="449B4C27" w14:textId="77777777" w:rsidR="00415EA0" w:rsidRDefault="001C1D2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Gwarancja min. 24 miesiące. </w:t>
            </w:r>
          </w:p>
        </w:tc>
      </w:tr>
    </w:tbl>
    <w:p w14:paraId="449B4C29" w14:textId="77777777" w:rsidR="00415EA0" w:rsidRDefault="00415EA0"/>
    <w:sectPr w:rsidR="00415EA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48B2" w14:textId="77777777" w:rsidR="001C1D24" w:rsidRDefault="001C1D24">
      <w:pPr>
        <w:spacing w:after="0" w:line="240" w:lineRule="auto"/>
      </w:pPr>
      <w:r>
        <w:separator/>
      </w:r>
    </w:p>
  </w:endnote>
  <w:endnote w:type="continuationSeparator" w:id="0">
    <w:p w14:paraId="1822EFBC" w14:textId="77777777" w:rsidR="001C1D24" w:rsidRDefault="001C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5FD8" w14:textId="77777777" w:rsidR="001C1D24" w:rsidRDefault="001C1D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51B991" w14:textId="77777777" w:rsidR="001C1D24" w:rsidRDefault="001C1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B4A"/>
    <w:multiLevelType w:val="multilevel"/>
    <w:tmpl w:val="721891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362543"/>
    <w:multiLevelType w:val="multilevel"/>
    <w:tmpl w:val="5F5471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C674266"/>
    <w:multiLevelType w:val="multilevel"/>
    <w:tmpl w:val="05A6F2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EF23F13"/>
    <w:multiLevelType w:val="multilevel"/>
    <w:tmpl w:val="19F667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1227F58"/>
    <w:multiLevelType w:val="multilevel"/>
    <w:tmpl w:val="50DC86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C4E62AE"/>
    <w:multiLevelType w:val="multilevel"/>
    <w:tmpl w:val="F0CAF7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17F16CE"/>
    <w:multiLevelType w:val="multilevel"/>
    <w:tmpl w:val="3DC070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2E128E4"/>
    <w:multiLevelType w:val="multilevel"/>
    <w:tmpl w:val="D6C26F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024405618">
    <w:abstractNumId w:val="3"/>
  </w:num>
  <w:num w:numId="2" w16cid:durableId="371611801">
    <w:abstractNumId w:val="6"/>
  </w:num>
  <w:num w:numId="3" w16cid:durableId="1131872318">
    <w:abstractNumId w:val="7"/>
  </w:num>
  <w:num w:numId="4" w16cid:durableId="585305643">
    <w:abstractNumId w:val="4"/>
  </w:num>
  <w:num w:numId="5" w16cid:durableId="410783635">
    <w:abstractNumId w:val="5"/>
  </w:num>
  <w:num w:numId="6" w16cid:durableId="1309899534">
    <w:abstractNumId w:val="1"/>
  </w:num>
  <w:num w:numId="7" w16cid:durableId="1475876964">
    <w:abstractNumId w:val="0"/>
  </w:num>
  <w:num w:numId="8" w16cid:durableId="204859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5EA0"/>
    <w:rsid w:val="001C1D24"/>
    <w:rsid w:val="0028735C"/>
    <w:rsid w:val="00415EA0"/>
    <w:rsid w:val="004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4BD6"/>
  <w15:docId w15:val="{3AA81774-9572-4EF8-944F-69F07632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2203</Characters>
  <DocSecurity>0</DocSecurity>
  <Lines>18</Lines>
  <Paragraphs>5</Paragraphs>
  <ScaleCrop>false</ScaleCrop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2026-05-25T10:00:00Z</dcterms:created>
  <dcterms:modified xsi:type="dcterms:W3CDTF">2026-05-25T10:00:00Z</dcterms:modified>
</cp:coreProperties>
</file>